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05" w:rsidRDefault="00D21405" w:rsidP="00D21405">
      <w:pPr>
        <w:pStyle w:val="0111"/>
      </w:pPr>
      <w:r>
        <w:t>Korrekturraster zur Klassenarbeit: Eine Inhaltsangabe schreiben</w:t>
      </w:r>
    </w:p>
    <w:tbl>
      <w:tblPr>
        <w:tblW w:w="91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113" w:type="dxa"/>
          <w:bottom w:w="85" w:type="dxa"/>
          <w:right w:w="113" w:type="dxa"/>
        </w:tblCellMar>
        <w:tblLook w:val="01E0"/>
      </w:tblPr>
      <w:tblGrid>
        <w:gridCol w:w="4592"/>
        <w:gridCol w:w="593"/>
        <w:gridCol w:w="889"/>
        <w:gridCol w:w="888"/>
        <w:gridCol w:w="2222"/>
      </w:tblGrid>
      <w:tr w:rsidR="00D21405" w:rsidRPr="005340F0" w:rsidTr="00CD2402">
        <w:trPr>
          <w:jc w:val="center"/>
        </w:trPr>
        <w:tc>
          <w:tcPr>
            <w:tcW w:w="4394" w:type="dxa"/>
            <w:shd w:val="clear" w:color="auto" w:fill="E0E0E0"/>
          </w:tcPr>
          <w:p w:rsidR="00D21405" w:rsidRPr="005340F0" w:rsidRDefault="00D21405" w:rsidP="003F2333">
            <w:pPr>
              <w:pStyle w:val="042Grundtextfett"/>
            </w:pPr>
            <w:r w:rsidRPr="005340F0">
              <w:t>Erwartungshorizont</w:t>
            </w:r>
          </w:p>
        </w:tc>
        <w:tc>
          <w:tcPr>
            <w:tcW w:w="567" w:type="dxa"/>
            <w:shd w:val="clear" w:color="auto" w:fill="E0E0E0"/>
          </w:tcPr>
          <w:p w:rsidR="00D21405" w:rsidRPr="005340F0" w:rsidRDefault="00D21405" w:rsidP="003F2333">
            <w:pPr>
              <w:pStyle w:val="042Grundtextlinks"/>
            </w:pPr>
            <w:r w:rsidRPr="005340F0">
              <w:t>erf.</w:t>
            </w:r>
          </w:p>
        </w:tc>
        <w:tc>
          <w:tcPr>
            <w:tcW w:w="851" w:type="dxa"/>
            <w:shd w:val="clear" w:color="auto" w:fill="E0E0E0"/>
          </w:tcPr>
          <w:p w:rsidR="00D21405" w:rsidRPr="005340F0" w:rsidRDefault="00D21405" w:rsidP="003F2333">
            <w:pPr>
              <w:pStyle w:val="042Grundtextlinks"/>
            </w:pPr>
            <w:r>
              <w:t>t</w:t>
            </w:r>
            <w:r w:rsidRPr="005340F0">
              <w:t>eilw. erf.</w:t>
            </w:r>
          </w:p>
        </w:tc>
        <w:tc>
          <w:tcPr>
            <w:tcW w:w="850" w:type="dxa"/>
            <w:shd w:val="clear" w:color="auto" w:fill="E0E0E0"/>
          </w:tcPr>
          <w:p w:rsidR="00D21405" w:rsidRPr="005340F0" w:rsidRDefault="00D21405" w:rsidP="003F2333">
            <w:pPr>
              <w:pStyle w:val="042Grundtextlinks"/>
            </w:pPr>
            <w:r w:rsidRPr="005340F0">
              <w:t>nicht erf</w:t>
            </w:r>
            <w:r w:rsidR="00835D1B">
              <w:t>.</w:t>
            </w:r>
          </w:p>
        </w:tc>
        <w:tc>
          <w:tcPr>
            <w:tcW w:w="2126" w:type="dxa"/>
            <w:shd w:val="clear" w:color="auto" w:fill="E0E0E0"/>
          </w:tcPr>
          <w:p w:rsidR="00D21405" w:rsidRPr="005340F0" w:rsidRDefault="00D21405" w:rsidP="003F2333">
            <w:pPr>
              <w:pStyle w:val="042Grundtextlinks"/>
            </w:pPr>
            <w:r>
              <w:t>i</w:t>
            </w:r>
            <w:r w:rsidRPr="005340F0">
              <w:t>ndividuelle Förde</w:t>
            </w:r>
            <w:r w:rsidRPr="005340F0">
              <w:t>r</w:t>
            </w:r>
            <w:r w:rsidRPr="005340F0">
              <w:t>möglichkeiten</w:t>
            </w:r>
          </w:p>
        </w:tc>
      </w:tr>
      <w:tr w:rsidR="00D21405" w:rsidRPr="00B83CFE" w:rsidTr="00CD2402">
        <w:trPr>
          <w:jc w:val="center"/>
        </w:trPr>
        <w:tc>
          <w:tcPr>
            <w:tcW w:w="4394" w:type="dxa"/>
            <w:shd w:val="clear" w:color="auto" w:fill="auto"/>
          </w:tcPr>
          <w:p w:rsidR="00D21405" w:rsidRPr="00CD2402" w:rsidRDefault="00D21405" w:rsidP="003F2333">
            <w:pPr>
              <w:pStyle w:val="042Grundtextfett"/>
              <w:rPr>
                <w:i/>
              </w:rPr>
            </w:pPr>
            <w:r w:rsidRPr="00CD2402">
              <w:rPr>
                <w:i/>
              </w:rPr>
              <w:t>Inhalt:</w:t>
            </w:r>
          </w:p>
          <w:p w:rsidR="00D21405" w:rsidRPr="00E85B0E" w:rsidRDefault="00D21405" w:rsidP="003F2333">
            <w:pPr>
              <w:pStyle w:val="11112Leerzeile"/>
            </w:pPr>
          </w:p>
          <w:p w:rsidR="00D21405" w:rsidRPr="00B83CFE" w:rsidRDefault="00D21405" w:rsidP="003F2333">
            <w:pPr>
              <w:pStyle w:val="042Grundtextlinks"/>
            </w:pPr>
            <w:r w:rsidRPr="00B83CFE">
              <w:t>Die Einleitung enthält die Angaben „Erzä</w:t>
            </w:r>
            <w:r w:rsidRPr="00B83CFE">
              <w:t>h</w:t>
            </w:r>
            <w:r w:rsidRPr="00B83CFE">
              <w:t>lung“, „Kannitverstan“, „J.</w:t>
            </w:r>
            <w:r>
              <w:t> </w:t>
            </w:r>
            <w:r w:rsidRPr="00B83CFE">
              <w:t>P. Hebel“ und „1808“</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rsidRPr="00B83CFE">
              <w:t>Ort (Amsterdam)</w:t>
            </w:r>
            <w:r>
              <w:t xml:space="preserve"> und</w:t>
            </w:r>
            <w:r w:rsidRPr="00B83CFE">
              <w:t xml:space="preserve"> Person (ein armer Han</w:t>
            </w:r>
            <w:r w:rsidRPr="00B83CFE">
              <w:t>d</w:t>
            </w:r>
            <w:r w:rsidRPr="00B83CFE">
              <w:t>werksbursche) sind genannt.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3C23F9" w:rsidP="003F2333">
            <w:pPr>
              <w:pStyle w:val="042Grundtextlinks"/>
            </w:pPr>
            <w:r>
              <w:t>F</w:t>
            </w:r>
            <w:r w:rsidR="00D21405" w:rsidRPr="00B83CFE">
              <w:t>olgende Handlungsschritte sind erkannt:</w:t>
            </w:r>
          </w:p>
          <w:p w:rsidR="00D21405" w:rsidRPr="00B83CFE" w:rsidRDefault="00D21405" w:rsidP="003F2333">
            <w:pPr>
              <w:pStyle w:val="043GrundtextAufzhlung1"/>
            </w:pPr>
            <w:r w:rsidRPr="00B83CFE">
              <w:t xml:space="preserve">Der Bursche erfragt den Eigentümer von </w:t>
            </w:r>
            <w:r>
              <w:br/>
            </w:r>
            <w:r w:rsidRPr="00B83CFE">
              <w:t>Haus und Schiff</w:t>
            </w:r>
            <w:r>
              <w:t>.</w:t>
            </w:r>
          </w:p>
          <w:p w:rsidR="00D21405" w:rsidRPr="00B83CFE" w:rsidRDefault="00D21405" w:rsidP="003F2333">
            <w:pPr>
              <w:pStyle w:val="043GrundtextAufzhlung1"/>
            </w:pPr>
            <w:r w:rsidRPr="00B83CFE">
              <w:t xml:space="preserve">Wegen mangelnder Sprachkenntnisse </w:t>
            </w:r>
            <w:r>
              <w:br/>
            </w:r>
            <w:r w:rsidRPr="00B83CFE">
              <w:t xml:space="preserve">missversteht er die Antwort und hält </w:t>
            </w:r>
            <w:r>
              <w:br/>
            </w:r>
            <w:r w:rsidRPr="00B83CFE">
              <w:t>„Kanni</w:t>
            </w:r>
            <w:r w:rsidRPr="00B83CFE">
              <w:t>t</w:t>
            </w:r>
            <w:r w:rsidRPr="00B83CFE">
              <w:t>verstan“ für den Eigentümer</w:t>
            </w:r>
            <w:r>
              <w:t>.</w:t>
            </w:r>
          </w:p>
          <w:p w:rsidR="00D21405" w:rsidRPr="00B83CFE" w:rsidRDefault="00D21405" w:rsidP="003F2333">
            <w:pPr>
              <w:pStyle w:val="043GrundtextAufzhlung1"/>
            </w:pPr>
            <w:r w:rsidRPr="00B83CFE">
              <w:t>Aus der Antwort beim Begräbnis en</w:t>
            </w:r>
            <w:r w:rsidRPr="00B83CFE">
              <w:t>t</w:t>
            </w:r>
            <w:r w:rsidRPr="00B83CFE">
              <w:t>nimmt er, dass Herr Kannitverstan ve</w:t>
            </w:r>
            <w:r w:rsidRPr="00B83CFE">
              <w:t>r</w:t>
            </w:r>
            <w:r w:rsidRPr="00B83CFE">
              <w:t>storben sei.</w:t>
            </w:r>
          </w:p>
          <w:p w:rsidR="00D21405" w:rsidRPr="00B83CFE" w:rsidRDefault="00D21405" w:rsidP="003F2333">
            <w:pPr>
              <w:pStyle w:val="043GrundtextAufzhlung1"/>
            </w:pPr>
            <w:r w:rsidRPr="00B83CFE">
              <w:t>Er zieht daraus die Erkenntnis, dass im Tod arm</w:t>
            </w:r>
            <w:r w:rsidR="00835D1B">
              <w:t>e</w:t>
            </w:r>
            <w:r w:rsidRPr="00B83CFE">
              <w:t xml:space="preserve"> und reic</w:t>
            </w:r>
            <w:r w:rsidR="00835D1B">
              <w:t>he Menschen</w:t>
            </w:r>
            <w:r w:rsidRPr="00B83CFE">
              <w:t xml:space="preserve"> gleich sind.</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CD2402" w:rsidRDefault="00D21405" w:rsidP="003F2333">
            <w:pPr>
              <w:pStyle w:val="042Grundtextfett"/>
              <w:rPr>
                <w:i/>
              </w:rPr>
            </w:pPr>
            <w:r w:rsidRPr="00CD2402">
              <w:rPr>
                <w:i/>
              </w:rPr>
              <w:t>Sprache:</w:t>
            </w:r>
          </w:p>
          <w:p w:rsidR="00D21405" w:rsidRPr="00E85B0E" w:rsidRDefault="00D21405" w:rsidP="003F2333">
            <w:pPr>
              <w:pStyle w:val="11112Leerzeile"/>
            </w:pPr>
          </w:p>
          <w:p w:rsidR="00D21405" w:rsidRPr="00B83CFE" w:rsidRDefault="00D21405" w:rsidP="003F2333">
            <w:pPr>
              <w:pStyle w:val="042Grundtextlinks"/>
            </w:pPr>
            <w:r w:rsidRPr="00B83CFE">
              <w:t xml:space="preserve">Die Sprache </w:t>
            </w:r>
            <w:r>
              <w:t xml:space="preserve">der Inhaltsangabe </w:t>
            </w:r>
            <w:r w:rsidRPr="00B83CFE">
              <w:t>ist sac</w:t>
            </w:r>
            <w:r w:rsidRPr="00B83CFE">
              <w:t>h</w:t>
            </w:r>
            <w:r w:rsidRPr="00B83CFE">
              <w:t>lich</w:t>
            </w:r>
            <w:r>
              <w: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t>Die Inhalte sind mit eigenen Worten wieder</w:t>
            </w:r>
            <w:r>
              <w:softHyphen/>
              <w:t>g</w:t>
            </w:r>
            <w:r>
              <w:t>e</w:t>
            </w:r>
            <w:r>
              <w:t>geben.</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rsidRPr="00B83CFE">
              <w:t xml:space="preserve">Der Text ist im Präsens verfasst, eventuelle </w:t>
            </w:r>
            <w:r>
              <w:br/>
            </w:r>
            <w:r w:rsidRPr="00B83CFE">
              <w:t>Vo</w:t>
            </w:r>
            <w:r w:rsidRPr="00B83CFE">
              <w:t>r</w:t>
            </w:r>
            <w:r w:rsidRPr="00B83CFE">
              <w:t>zeitigkeit steht im Perfekt.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rsidRPr="00B83CFE">
              <w:t>Die Vorstellungen des Handwerksbu</w:t>
            </w:r>
            <w:r w:rsidRPr="00B83CFE">
              <w:t>r</w:t>
            </w:r>
            <w:r w:rsidRPr="00B83CFE">
              <w:t>schen sind in der indirekten Rede verfasst.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rsidRPr="00B83CFE">
              <w:t>Die Erklärung, warum der Handwerksbu</w:t>
            </w:r>
            <w:r w:rsidRPr="00B83CFE">
              <w:t>r</w:t>
            </w:r>
            <w:r w:rsidRPr="00B83CFE">
              <w:t>sche durch sein Erlebnis in Amsterdam mit seiner Armut versöhnt ist, ist nachvollzie</w:t>
            </w:r>
            <w:r w:rsidRPr="00B83CFE">
              <w:t>h</w:t>
            </w:r>
            <w:r w:rsidRPr="00B83CFE">
              <w:t>bar</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CD2402" w:rsidRDefault="00D21405" w:rsidP="003F2333">
            <w:pPr>
              <w:pStyle w:val="042Grundtextfett"/>
              <w:rPr>
                <w:i/>
              </w:rPr>
            </w:pPr>
            <w:r w:rsidRPr="00CD2402">
              <w:rPr>
                <w:i/>
              </w:rPr>
              <w:t>Stellungnahme:</w:t>
            </w:r>
          </w:p>
          <w:p w:rsidR="00D21405" w:rsidRPr="00E85B0E" w:rsidRDefault="00D21405" w:rsidP="003F2333">
            <w:pPr>
              <w:pStyle w:val="11112Leerzeile"/>
            </w:pPr>
          </w:p>
          <w:p w:rsidR="00D21405" w:rsidRPr="00B83CFE" w:rsidRDefault="00D21405" w:rsidP="003F2333">
            <w:pPr>
              <w:pStyle w:val="042Grundtextlinks"/>
            </w:pPr>
            <w:r w:rsidRPr="00B83CFE">
              <w:t>Es gibt in der Stellungnahme sinnvolle Argu</w:t>
            </w:r>
            <w:r>
              <w:softHyphen/>
            </w:r>
            <w:r w:rsidRPr="00B83CFE">
              <w:t>me</w:t>
            </w:r>
            <w:r w:rsidRPr="00B83CFE">
              <w:t>n</w:t>
            </w:r>
            <w:r w:rsidRPr="00B83CFE">
              <w:t>te</w:t>
            </w:r>
            <w:r>
              <w: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B83CFE" w:rsidRDefault="00D21405" w:rsidP="003F2333">
            <w:pPr>
              <w:pStyle w:val="042Grundtextlinks"/>
            </w:pPr>
            <w:r w:rsidRPr="00B83CFE">
              <w:t>Die Argumente sind durch Beispiele b</w:t>
            </w:r>
            <w:r w:rsidRPr="00B83CFE">
              <w:t>e</w:t>
            </w:r>
            <w:r w:rsidRPr="00B83CFE">
              <w:t>legt.</w:t>
            </w: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r w:rsidR="00D21405" w:rsidRPr="00B83CFE" w:rsidTr="00CD2402">
        <w:trPr>
          <w:jc w:val="center"/>
        </w:trPr>
        <w:tc>
          <w:tcPr>
            <w:tcW w:w="4394" w:type="dxa"/>
            <w:shd w:val="clear" w:color="auto" w:fill="auto"/>
          </w:tcPr>
          <w:p w:rsidR="00D21405" w:rsidRPr="00CD2402" w:rsidRDefault="00D21405" w:rsidP="003F2333">
            <w:pPr>
              <w:pStyle w:val="042Grundtextfett"/>
              <w:rPr>
                <w:i/>
              </w:rPr>
            </w:pPr>
            <w:r w:rsidRPr="00CD2402">
              <w:rPr>
                <w:i/>
              </w:rPr>
              <w:t>Rechtschreibung/Grammatik/Ausdruck</w:t>
            </w:r>
            <w:r w:rsidR="00560ADB" w:rsidRPr="00CD2402">
              <w:rPr>
                <w:i/>
              </w:rPr>
              <w:t>:</w:t>
            </w:r>
          </w:p>
          <w:p w:rsidR="00D21405" w:rsidRPr="005340F0" w:rsidRDefault="009238B4" w:rsidP="003F2333">
            <w:pPr>
              <w:pStyle w:val="042Grundtextlinks"/>
            </w:pPr>
            <w:r>
              <w:t>…</w:t>
            </w:r>
          </w:p>
          <w:p w:rsidR="00D21405" w:rsidRDefault="00D21405" w:rsidP="003F2333">
            <w:pPr>
              <w:pStyle w:val="042Grundtextlinks"/>
            </w:pPr>
          </w:p>
          <w:p w:rsidR="00D21405" w:rsidRPr="00B83CFE" w:rsidRDefault="00D21405" w:rsidP="00CD2402">
            <w:pPr>
              <w:pStyle w:val="AufgabeohneNummer"/>
              <w:spacing w:line="260" w:lineRule="atLeast"/>
              <w:ind w:left="0"/>
            </w:pPr>
          </w:p>
        </w:tc>
        <w:tc>
          <w:tcPr>
            <w:tcW w:w="567" w:type="dxa"/>
            <w:shd w:val="clear" w:color="auto" w:fill="auto"/>
          </w:tcPr>
          <w:p w:rsidR="00D21405" w:rsidRPr="00B83CFE" w:rsidRDefault="00D21405" w:rsidP="003F2333">
            <w:pPr>
              <w:pStyle w:val="042Grundtextlinks"/>
            </w:pPr>
          </w:p>
        </w:tc>
        <w:tc>
          <w:tcPr>
            <w:tcW w:w="851" w:type="dxa"/>
            <w:shd w:val="clear" w:color="auto" w:fill="auto"/>
          </w:tcPr>
          <w:p w:rsidR="00D21405" w:rsidRPr="00B83CFE" w:rsidRDefault="00D21405" w:rsidP="003F2333">
            <w:pPr>
              <w:pStyle w:val="042Grundtextlinks"/>
            </w:pPr>
          </w:p>
        </w:tc>
        <w:tc>
          <w:tcPr>
            <w:tcW w:w="850" w:type="dxa"/>
            <w:shd w:val="clear" w:color="auto" w:fill="auto"/>
          </w:tcPr>
          <w:p w:rsidR="00D21405" w:rsidRPr="00B83CFE" w:rsidRDefault="00D21405" w:rsidP="003F2333">
            <w:pPr>
              <w:pStyle w:val="042Grundtextlinks"/>
            </w:pPr>
          </w:p>
        </w:tc>
        <w:tc>
          <w:tcPr>
            <w:tcW w:w="2126" w:type="dxa"/>
            <w:shd w:val="clear" w:color="auto" w:fill="auto"/>
          </w:tcPr>
          <w:p w:rsidR="00D21405" w:rsidRPr="00B83CFE" w:rsidRDefault="00D21405" w:rsidP="003F2333">
            <w:pPr>
              <w:pStyle w:val="042Grundtextlinks"/>
            </w:pPr>
          </w:p>
        </w:tc>
      </w:tr>
    </w:tbl>
    <w:p w:rsidR="00D21405" w:rsidRDefault="00835D1B" w:rsidP="00D21405">
      <w:pPr>
        <w:pStyle w:val="013S3"/>
      </w:pPr>
      <w:r>
        <w:t>Resultat:</w:t>
      </w:r>
    </w:p>
    <w:p w:rsidR="00835D1B" w:rsidRDefault="00FC5693" w:rsidP="00835D1B">
      <w:pPr>
        <w:pStyle w:val="05Antworttextext"/>
        <w:rPr>
          <w:b/>
        </w:rPr>
      </w:pPr>
      <w:r>
        <w:rPr>
          <w:b/>
          <w:noProof/>
        </w:rPr>
        <w:lastRenderedPageBreak/>
        <w:drawing>
          <wp:anchor distT="0" distB="0" distL="114300" distR="114300" simplePos="0" relativeHeight="251658240" behindDoc="0" locked="0" layoutInCell="1" allowOverlap="1">
            <wp:simplePos x="0" y="0"/>
            <wp:positionH relativeFrom="column">
              <wp:posOffset>32385</wp:posOffset>
            </wp:positionH>
            <wp:positionV relativeFrom="paragraph">
              <wp:posOffset>15875</wp:posOffset>
            </wp:positionV>
            <wp:extent cx="142875" cy="142875"/>
            <wp:effectExtent l="19050" t="0" r="9525" b="0"/>
            <wp:wrapNone/>
            <wp:docPr id="1038" name="Bild 1038" descr="w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ws1tif"/>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sidR="00835D1B" w:rsidRPr="0087001D">
        <w:rPr>
          <w:b/>
          <w:noProof/>
        </w:rPr>
        <w:pict>
          <v:rect id="_x0000_s3085" style="position:absolute;left:0;text-align:left;margin-left:0;margin-top:0;width:16.45pt;height:490.65pt;z-index:-251659264;mso-position-horizontal-relative:text;mso-position-vertical-relative:text" fillcolor="#eaeaea" stroked="f"/>
        </w:pict>
      </w:r>
      <w:r w:rsidR="00835D1B">
        <w:rPr>
          <w:b/>
        </w:rPr>
        <w:t>Muster</w:t>
      </w:r>
    </w:p>
    <w:p w:rsidR="00835D1B" w:rsidRDefault="00835D1B" w:rsidP="00835D1B">
      <w:pPr>
        <w:pStyle w:val="11112Leerzeile"/>
      </w:pPr>
    </w:p>
    <w:tbl>
      <w:tblPr>
        <w:tblW w:w="8732" w:type="dxa"/>
        <w:tblInd w:w="680" w:type="dxa"/>
        <w:shd w:val="clear" w:color="auto" w:fill="F8F8F8"/>
        <w:tblLayout w:type="fixed"/>
        <w:tblCellMar>
          <w:top w:w="170" w:type="dxa"/>
          <w:left w:w="227" w:type="dxa"/>
          <w:bottom w:w="170" w:type="dxa"/>
          <w:right w:w="227" w:type="dxa"/>
        </w:tblCellMar>
        <w:tblLook w:val="01E0"/>
      </w:tblPr>
      <w:tblGrid>
        <w:gridCol w:w="8732"/>
      </w:tblGrid>
      <w:tr w:rsidR="00835D1B" w:rsidTr="00CD2402">
        <w:tc>
          <w:tcPr>
            <w:tcW w:w="8732" w:type="dxa"/>
            <w:shd w:val="clear" w:color="auto" w:fill="F8F8F8"/>
          </w:tcPr>
          <w:p w:rsidR="00835D1B" w:rsidRDefault="00835D1B" w:rsidP="00CD2402">
            <w:pPr>
              <w:pStyle w:val="06Schreibschrift"/>
              <w:spacing w:line="360" w:lineRule="exact"/>
            </w:pPr>
            <w:r>
              <w:t>In der Erzählung „Kannitverstan</w:t>
            </w:r>
            <w:r w:rsidRPr="00CD2402">
              <w:rPr>
                <w:position w:val="12"/>
              </w:rPr>
              <w:t>„</w:t>
            </w:r>
            <w:r>
              <w:t xml:space="preserve"> von Johann Peter Hebel, erschi</w:t>
            </w:r>
            <w:r>
              <w:t>e</w:t>
            </w:r>
            <w:r>
              <w:t>nen 1808, geht es um die Erkenntnis, dass Arme und Reiche gle</w:t>
            </w:r>
            <w:r>
              <w:t>i</w:t>
            </w:r>
            <w:r>
              <w:t>chermaßen vom Tod betroffen sind.</w:t>
            </w:r>
          </w:p>
          <w:p w:rsidR="00835D1B" w:rsidRDefault="00835D1B" w:rsidP="00CD2402">
            <w:pPr>
              <w:pStyle w:val="06Schreibschrift"/>
              <w:spacing w:line="360" w:lineRule="exact"/>
            </w:pPr>
          </w:p>
          <w:p w:rsidR="00835D1B" w:rsidRDefault="00835D1B" w:rsidP="00CD2402">
            <w:pPr>
              <w:pStyle w:val="06Schreibschrift"/>
              <w:spacing w:line="360" w:lineRule="exact"/>
            </w:pPr>
            <w:r>
              <w:t>Ein armer Handwerksbursche aus dem deutschen Tuttlingen wandert nach Amste</w:t>
            </w:r>
            <w:r>
              <w:t>r</w:t>
            </w:r>
            <w:r>
              <w:t>dam. Dort sieht er ein prächtiges Haus und später ein großes Schiff. Auf die Frage, wem dies gehöre, erhält er jedes Mal die Antwort „Kannitverstan</w:t>
            </w:r>
            <w:r w:rsidRPr="00CD2402">
              <w:rPr>
                <w:position w:val="12"/>
              </w:rPr>
              <w:t>„</w:t>
            </w:r>
            <w:r>
              <w:t>, holländisch für „das kann ich nicht verstehen</w:t>
            </w:r>
            <w:r w:rsidRPr="00CD2402">
              <w:rPr>
                <w:position w:val="12"/>
              </w:rPr>
              <w:t>„</w:t>
            </w:r>
            <w:r>
              <w:t>. Er glaubt, dies sei der Name des Eigentümers</w:t>
            </w:r>
            <w:r w:rsidR="009238B4">
              <w:t>,</w:t>
            </w:r>
            <w:r>
              <w:t xml:space="preserve"> und b</w:t>
            </w:r>
            <w:r>
              <w:t>e</w:t>
            </w:r>
            <w:r>
              <w:t>neidet den Herrn Kannitverstan.</w:t>
            </w:r>
          </w:p>
          <w:p w:rsidR="00835D1B" w:rsidRDefault="00835D1B" w:rsidP="00CD2402">
            <w:pPr>
              <w:pStyle w:val="06Schreibschrift"/>
              <w:spacing w:line="360" w:lineRule="exact"/>
            </w:pPr>
            <w:r>
              <w:t>Kurze Zeit später sieht er einen Leichenzug. Da ein Teilnehmer auf seine Frage „Kannitverstan</w:t>
            </w:r>
            <w:r w:rsidRPr="00CD2402">
              <w:rPr>
                <w:position w:val="12"/>
              </w:rPr>
              <w:t>„</w:t>
            </w:r>
            <w:r>
              <w:t xml:space="preserve"> antwortet, meint der Handwerksbu</w:t>
            </w:r>
            <w:r>
              <w:t>r</w:t>
            </w:r>
            <w:r>
              <w:t>sche, der reiche vermeintliche Herr Kannitverstan sei gestorben.</w:t>
            </w:r>
          </w:p>
          <w:p w:rsidR="00835D1B" w:rsidRDefault="00835D1B" w:rsidP="00CD2402">
            <w:pPr>
              <w:pStyle w:val="06Schreibschrift"/>
              <w:spacing w:line="360" w:lineRule="exact"/>
            </w:pPr>
            <w:r>
              <w:t>Er gewinnt die Erkenntnis, dass auch Reiche im Tod das Gleiche wie die Armen e</w:t>
            </w:r>
            <w:r>
              <w:t>r</w:t>
            </w:r>
            <w:r>
              <w:t>halten. Wenn er in Zukunft beklagt, dass er arm sei, denkt er an sein Erlebnis in Amsterdam und tröstet sich damit.</w:t>
            </w:r>
          </w:p>
          <w:p w:rsidR="00835D1B" w:rsidRDefault="00835D1B" w:rsidP="00CD2402">
            <w:pPr>
              <w:pStyle w:val="06Schreibschrift"/>
              <w:spacing w:line="360" w:lineRule="exact"/>
            </w:pPr>
            <w:r>
              <w:t>Der Handwerksbursche ist mit seiner Armut versöhnt, weil er erkannt hat, dass auch reiche Menschen im Tod außer einem „Totenkleid</w:t>
            </w:r>
            <w:r w:rsidRPr="00CD2402">
              <w:rPr>
                <w:position w:val="12"/>
              </w:rPr>
              <w:t>„</w:t>
            </w:r>
            <w:r>
              <w:t xml:space="preserve"> und Blumen nichts mitne</w:t>
            </w:r>
            <w:r>
              <w:t>h</w:t>
            </w:r>
            <w:r>
              <w:t>men können und dadurch den Armen gleichgestellt sind.</w:t>
            </w:r>
          </w:p>
          <w:p w:rsidR="00835D1B" w:rsidRDefault="00835D1B" w:rsidP="00CD2402">
            <w:pPr>
              <w:pStyle w:val="06Schreibschrift"/>
              <w:spacing w:line="360" w:lineRule="exact"/>
            </w:pPr>
          </w:p>
          <w:p w:rsidR="00835D1B" w:rsidRPr="00A86717" w:rsidRDefault="00835D1B" w:rsidP="00CD2402">
            <w:pPr>
              <w:pStyle w:val="06Schreibschrift"/>
              <w:spacing w:line="360" w:lineRule="exact"/>
            </w:pPr>
            <w:r>
              <w:t>Einerseits ist es richtig, dass Reichtum allein nicht glücklich macht. Denn er gara</w:t>
            </w:r>
            <w:r>
              <w:t>n</w:t>
            </w:r>
            <w:r>
              <w:t>tiert nicht Gesundheit und Zufriedenheit (</w:t>
            </w:r>
            <w:r w:rsidRPr="00CD2402">
              <w:rPr>
                <w:i/>
              </w:rPr>
              <w:t>individuelle Beispiele</w:t>
            </w:r>
            <w:r>
              <w:t>). Der Handwerk</w:t>
            </w:r>
            <w:r>
              <w:t>s</w:t>
            </w:r>
            <w:r>
              <w:t>bursche akzeptiert seine Armut und hinterfragt sein Schicksal und die Bedingungen dafür nicht länger. Andererseits wird sich in einer G</w:t>
            </w:r>
            <w:r>
              <w:t>e</w:t>
            </w:r>
            <w:r>
              <w:t>sellschaft nichts ändern, wenn alle Menschen ihre Situation akzeptieren. Es wäre keine gesellschaftliche Entwic</w:t>
            </w:r>
            <w:r>
              <w:t>k</w:t>
            </w:r>
            <w:r>
              <w:t>lung oder auch Revolution möglich, wenn alle sich mit der Gleichheit im Tod trösten ließen.</w:t>
            </w:r>
          </w:p>
        </w:tc>
      </w:tr>
    </w:tbl>
    <w:p w:rsidR="00835D1B" w:rsidRDefault="00835D1B" w:rsidP="00835D1B">
      <w:pPr>
        <w:pStyle w:val="04GrundtextXXX"/>
      </w:pPr>
    </w:p>
    <w:p w:rsidR="00835D1B" w:rsidRDefault="00835D1B" w:rsidP="00D21405">
      <w:pPr>
        <w:pStyle w:val="013S3"/>
      </w:pPr>
    </w:p>
    <w:p w:rsidR="00D21405" w:rsidRDefault="00D21405" w:rsidP="00835D1B">
      <w:pPr>
        <w:pStyle w:val="013S3"/>
        <w:pageBreakBefore/>
        <w:spacing w:before="0"/>
      </w:pPr>
      <w:r w:rsidRPr="005340F0">
        <w:lastRenderedPageBreak/>
        <w:t>Vorschlag zur Punktevergabe:</w:t>
      </w:r>
    </w:p>
    <w:p w:rsidR="00D21405" w:rsidRDefault="00D21405" w:rsidP="00D21405">
      <w:pPr>
        <w:pStyle w:val="04GrundtextXXX"/>
      </w:pPr>
      <w:r>
        <w:t>Da einige Elemente der sprachlichen Gestaltung für die Inhaltsangabe fundamental sind (Präsens, sachliche Sprache, indirekte Rede, Umformulieren des Textes in eigene Worte), sollte dies zu einem größeren Umfang (25 Prozent) in die Benotung eingehen. Eine I</w:t>
      </w:r>
      <w:r>
        <w:t>n</w:t>
      </w:r>
      <w:r>
        <w:t>haltsangabe kann aber auch ohne indirekte Rede allein durch passende Zusammenfa</w:t>
      </w:r>
      <w:r>
        <w:t>s</w:t>
      </w:r>
      <w:r>
        <w:t>sungen gelingen.</w:t>
      </w:r>
    </w:p>
    <w:p w:rsidR="00D21405" w:rsidRPr="006C696B" w:rsidRDefault="00D21405" w:rsidP="00D21405">
      <w:pPr>
        <w:pStyle w:val="04GrundtextXXX"/>
        <w:rPr>
          <w:szCs w:val="22"/>
        </w:rPr>
      </w:pPr>
      <w:r>
        <w:rPr>
          <w:szCs w:val="22"/>
        </w:rPr>
        <w:t xml:space="preserve">Die Sprachrichtigkeit könnte mit </w:t>
      </w:r>
      <w:r w:rsidR="009238B4">
        <w:rPr>
          <w:szCs w:val="22"/>
        </w:rPr>
        <w:t>10</w:t>
      </w:r>
      <w:r>
        <w:rPr>
          <w:szCs w:val="22"/>
        </w:rPr>
        <w:t xml:space="preserve"> bis </w:t>
      </w:r>
      <w:r w:rsidR="009238B4">
        <w:rPr>
          <w:szCs w:val="22"/>
        </w:rPr>
        <w:t>20</w:t>
      </w:r>
      <w:r>
        <w:rPr>
          <w:szCs w:val="22"/>
        </w:rPr>
        <w:t xml:space="preserve"> Prozent in die Benotung eingehen. Es bleiben ca. </w:t>
      </w:r>
      <w:r w:rsidR="009238B4">
        <w:rPr>
          <w:szCs w:val="22"/>
        </w:rPr>
        <w:t>60</w:t>
      </w:r>
      <w:r>
        <w:rPr>
          <w:szCs w:val="22"/>
        </w:rPr>
        <w:t xml:space="preserve"> Prozent für den Inhalt. Es ist vom Schwerpunkt des Unterrichts abhängig, wie die Bereiche Inhaltsa</w:t>
      </w:r>
      <w:r>
        <w:rPr>
          <w:szCs w:val="22"/>
        </w:rPr>
        <w:t>n</w:t>
      </w:r>
      <w:r>
        <w:rPr>
          <w:szCs w:val="22"/>
        </w:rPr>
        <w:t>gabe und Zusatzfrage gewichtet werden (Vo</w:t>
      </w:r>
      <w:r>
        <w:rPr>
          <w:szCs w:val="22"/>
        </w:rPr>
        <w:t>r</w:t>
      </w:r>
      <w:r>
        <w:rPr>
          <w:szCs w:val="22"/>
        </w:rPr>
        <w:t>schlag 7:3).</w:t>
      </w:r>
    </w:p>
    <w:p w:rsidR="00D21405" w:rsidRPr="005340F0" w:rsidRDefault="00D21405" w:rsidP="00D21405">
      <w:pPr>
        <w:pStyle w:val="013S3"/>
      </w:pPr>
      <w:r w:rsidRPr="005340F0">
        <w:t>Vorschlag zur Selbstevaluation</w:t>
      </w:r>
    </w:p>
    <w:p w:rsidR="00D21405" w:rsidRDefault="00D21405" w:rsidP="00D21405">
      <w:pPr>
        <w:pStyle w:val="04GrundtextXXX"/>
      </w:pPr>
      <w:r>
        <w:t>Vor der Leistungsüberprüfung kann der Selbsteinschätzungsbogen zur Inhaltsangabe ausgegeben werden. Wenn die Schülerinnen und Schüler feststellen, dass sie bestimmte Lerninhalte noch nicht beherrschen, können sie diese entweder im Selbststudium der Unterrichtsmaterialien, mithilfe von Lernpartnerinnen und Lernpartnern oder mithilfe der Leh</w:t>
      </w:r>
      <w:r>
        <w:t>r</w:t>
      </w:r>
      <w:r>
        <w:t>person aufarbeiten.</w:t>
      </w:r>
    </w:p>
    <w:p w:rsidR="00D21405" w:rsidRDefault="00D21405" w:rsidP="00D21405">
      <w:pPr>
        <w:pStyle w:val="013S3"/>
      </w:pPr>
      <w:r>
        <w:t>Notizen:</w:t>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Default="00D21405" w:rsidP="00D21405">
      <w:pPr>
        <w:pStyle w:val="12Schreiblinie"/>
        <w:ind w:left="0"/>
        <w:rPr>
          <w:u w:val="single"/>
        </w:rPr>
      </w:pPr>
      <w:r>
        <w:rPr>
          <w:u w:val="single"/>
        </w:rPr>
        <w:tab/>
      </w:r>
    </w:p>
    <w:p w:rsidR="00D21405" w:rsidRPr="00EB4CBF" w:rsidRDefault="00D21405" w:rsidP="00D21405">
      <w:pPr>
        <w:pStyle w:val="12Schreiblinie"/>
        <w:ind w:left="0"/>
        <w:rPr>
          <w:u w:val="single"/>
        </w:rPr>
      </w:pPr>
      <w:r>
        <w:rPr>
          <w:u w:val="single"/>
        </w:rPr>
        <w:tab/>
      </w:r>
    </w:p>
    <w:sectPr w:rsidR="00D21405" w:rsidRPr="00EB4CBF" w:rsidSect="00843969">
      <w:headerReference w:type="default" r:id="rId8"/>
      <w:footerReference w:type="default" r:id="rId9"/>
      <w:pgSz w:w="11906" w:h="16838" w:code="9"/>
      <w:pgMar w:top="1928" w:right="1361" w:bottom="1701" w:left="1361" w:header="544" w:footer="5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44" w:rsidRDefault="00033D44">
      <w:r>
        <w:separator/>
      </w:r>
    </w:p>
    <w:p w:rsidR="00033D44" w:rsidRDefault="00033D44"/>
  </w:endnote>
  <w:endnote w:type="continuationSeparator" w:id="0">
    <w:p w:rsidR="00033D44" w:rsidRDefault="00033D44">
      <w:r>
        <w:continuationSeparator/>
      </w:r>
    </w:p>
    <w:p w:rsidR="00033D44" w:rsidRDefault="00033D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porateCVS">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4" w:type="dxa"/>
      <w:tblBorders>
        <w:top w:val="single" w:sz="4" w:space="0" w:color="999999"/>
      </w:tblBorders>
      <w:tblLayout w:type="fixed"/>
      <w:tblCellMar>
        <w:left w:w="70" w:type="dxa"/>
        <w:right w:w="70" w:type="dxa"/>
      </w:tblCellMar>
      <w:tblLook w:val="0000"/>
    </w:tblPr>
    <w:tblGrid>
      <w:gridCol w:w="2211"/>
      <w:gridCol w:w="4877"/>
      <w:gridCol w:w="2096"/>
    </w:tblGrid>
    <w:tr w:rsidR="000846D1" w:rsidTr="00991699">
      <w:tc>
        <w:tcPr>
          <w:tcW w:w="2211" w:type="dxa"/>
          <w:tcBorders>
            <w:top w:val="nil"/>
            <w:bottom w:val="nil"/>
          </w:tcBorders>
          <w:tcMar>
            <w:left w:w="0" w:type="dxa"/>
            <w:right w:w="0" w:type="dxa"/>
          </w:tcMar>
        </w:tcPr>
        <w:p w:rsidR="000846D1" w:rsidRDefault="00FC5693" w:rsidP="00991699">
          <w:pPr>
            <w:pStyle w:val="Logoposition"/>
            <w:rPr>
              <w:bCs w:val="0"/>
            </w:rPr>
          </w:pPr>
          <w:r>
            <w:rPr>
              <w:noProof/>
            </w:rPr>
            <w:drawing>
              <wp:inline distT="0" distB="0" distL="0" distR="0">
                <wp:extent cx="1314450" cy="323850"/>
                <wp:effectExtent l="19050" t="0" r="0" b="0"/>
                <wp:docPr id="1" name="Grafik 102" descr="Beschreibung: Cornelsen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descr="Beschreibung: Cornelsen_Logo_sw"/>
                        <pic:cNvPicPr>
                          <a:picLocks noChangeAspect="1" noChangeArrowheads="1"/>
                        </pic:cNvPicPr>
                      </pic:nvPicPr>
                      <pic:blipFill>
                        <a:blip r:embed="rId1"/>
                        <a:srcRect/>
                        <a:stretch>
                          <a:fillRect/>
                        </a:stretch>
                      </pic:blipFill>
                      <pic:spPr bwMode="auto">
                        <a:xfrm>
                          <a:off x="0" y="0"/>
                          <a:ext cx="1314450" cy="323850"/>
                        </a:xfrm>
                        <a:prstGeom prst="rect">
                          <a:avLst/>
                        </a:prstGeom>
                        <a:noFill/>
                        <a:ln w="9525">
                          <a:noFill/>
                          <a:miter lim="800000"/>
                          <a:headEnd/>
                          <a:tailEnd/>
                        </a:ln>
                      </pic:spPr>
                    </pic:pic>
                  </a:graphicData>
                </a:graphic>
              </wp:inline>
            </w:drawing>
          </w:r>
        </w:p>
      </w:tc>
      <w:tc>
        <w:tcPr>
          <w:tcW w:w="4877" w:type="dxa"/>
          <w:tcBorders>
            <w:top w:val="single" w:sz="4" w:space="0" w:color="999999"/>
            <w:bottom w:val="nil"/>
          </w:tcBorders>
          <w:tcMar>
            <w:left w:w="0" w:type="dxa"/>
          </w:tcMar>
        </w:tcPr>
        <w:p w:rsidR="000846D1" w:rsidRPr="00E028D5" w:rsidRDefault="000846D1" w:rsidP="00991699">
          <w:pPr>
            <w:pStyle w:val="Fuzeile0"/>
          </w:pPr>
        </w:p>
      </w:tc>
      <w:tc>
        <w:tcPr>
          <w:tcW w:w="2096" w:type="dxa"/>
          <w:tcBorders>
            <w:top w:val="single" w:sz="4" w:space="0" w:color="999999"/>
            <w:bottom w:val="nil"/>
          </w:tcBorders>
          <w:tcMar>
            <w:left w:w="0" w:type="dxa"/>
            <w:right w:w="0" w:type="dxa"/>
          </w:tcMar>
        </w:tcPr>
        <w:p w:rsidR="000846D1" w:rsidRDefault="000846D1" w:rsidP="000846D1">
          <w:pPr>
            <w:pStyle w:val="76Fuzeile"/>
          </w:pPr>
          <w:r>
            <w:t>KV 62/Korrekturraster</w:t>
          </w:r>
        </w:p>
      </w:tc>
    </w:tr>
  </w:tbl>
  <w:p w:rsidR="000846D1" w:rsidRDefault="000846D1" w:rsidP="000846D1">
    <w:pPr>
      <w:pStyle w:val="13Ende"/>
    </w:pPr>
    <w:r>
      <w:rPr>
        <w:noProof/>
      </w:rPr>
      <w:pict>
        <v:shapetype id="_x0000_t202" coordsize="21600,21600" o:spt="202" path="m,l,21600r21600,l21600,xe">
          <v:stroke joinstyle="miter"/>
          <v:path gradientshapeok="t" o:connecttype="rect"/>
        </v:shapetype>
        <v:shape id="Text Box 111" o:spid="_x0000_s2227" type="#_x0000_t202" style="position:absolute;margin-left:22.7pt;margin-top:559.3pt;width:22.1pt;height:255.1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" filled="f" stroked="f">
          <v:textbox style="layout-flow:vertical;mso-layout-flow-alt:bottom-to-top;mso-next-textbox:#Text Box 111" inset="0,0,0,0">
            <w:txbxContent>
              <w:p w:rsidR="000846D1" w:rsidRPr="0016598B" w:rsidRDefault="000846D1" w:rsidP="000846D1">
                <w:pPr>
                  <w:pStyle w:val="Copyrightlinksbndig"/>
                </w:pPr>
                <w:r w:rsidRPr="0016598B">
                  <w:t>Die Vervielfältigung dieser Seite ist für den eigenen Unterrichtsgebrauch gestattet.</w:t>
                </w:r>
              </w:p>
              <w:p w:rsidR="000846D1" w:rsidRPr="0016598B" w:rsidRDefault="000846D1" w:rsidP="000846D1">
                <w:pPr>
                  <w:pStyle w:val="Copyrightlinksbndig"/>
                </w:pPr>
                <w:r w:rsidRPr="0016598B">
                  <w:t>Für inhaltliche Veränderungen durch Dritte übernimmt der Verlag keine Verantwortung.</w:t>
                </w:r>
              </w:p>
            </w:txbxContent>
          </v:textbox>
          <w10:wrap anchorx="page" anchory="page"/>
          <w10:anchorlock/>
        </v:shape>
      </w:pict>
    </w:r>
    <w:r>
      <w:rPr>
        <w:noProof/>
      </w:rPr>
      <w:pict>
        <v:shape id="Text Box 110" o:spid="_x0000_s2226" type="#_x0000_t202" style="position:absolute;margin-left:22.7pt;margin-top:335.95pt;width:22.1pt;height:170.1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" filled="f" stroked="f">
          <v:textbox style="layout-flow:vertical;mso-layout-flow-alt:bottom-to-top;mso-next-textbox:#Text Box 110" inset="0,0,0,0">
            <w:txbxContent>
              <w:p w:rsidR="000846D1" w:rsidRPr="0016598B" w:rsidRDefault="000846D1" w:rsidP="000846D1">
                <w:pPr>
                  <w:pStyle w:val="Copyrightzentriert"/>
                </w:pPr>
                <w:r w:rsidRPr="0016598B">
                  <w:t xml:space="preserve">© </w:t>
                </w:r>
                <w:r w:rsidRPr="00ED42A6">
                  <w:t>2016 Cornelsen Verlag GmbH, Berlin</w:t>
                </w:r>
              </w:p>
              <w:p w:rsidR="000846D1" w:rsidRPr="0016598B" w:rsidRDefault="000846D1" w:rsidP="000846D1">
                <w:pPr>
                  <w:pStyle w:val="Copyrightzentriert"/>
                </w:pPr>
                <w:r w:rsidRPr="0016598B">
                  <w:t>Alle Rechte vorbehalten.</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44" w:rsidRDefault="00033D44">
      <w:r>
        <w:separator/>
      </w:r>
    </w:p>
    <w:p w:rsidR="00033D44" w:rsidRDefault="00033D44"/>
  </w:footnote>
  <w:footnote w:type="continuationSeparator" w:id="0">
    <w:p w:rsidR="00033D44" w:rsidRDefault="00033D44">
      <w:r>
        <w:continuationSeparator/>
      </w:r>
    </w:p>
    <w:p w:rsidR="00033D44" w:rsidRDefault="00033D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5" w:type="dxa"/>
      <w:jc w:val="center"/>
      <w:tblCellMar>
        <w:left w:w="0" w:type="dxa"/>
        <w:right w:w="0" w:type="dxa"/>
      </w:tblCellMar>
      <w:tblLook w:val="0000"/>
    </w:tblPr>
    <w:tblGrid>
      <w:gridCol w:w="9185"/>
    </w:tblGrid>
    <w:tr w:rsidR="00FF2541" w:rsidRPr="00C8175B" w:rsidTr="00B61EA8">
      <w:tblPrEx>
        <w:tblCellMar>
          <w:top w:w="0" w:type="dxa"/>
          <w:bottom w:w="0" w:type="dxa"/>
        </w:tblCellMar>
      </w:tblPrEx>
      <w:trPr>
        <w:trHeight w:val="432"/>
        <w:jc w:val="center"/>
      </w:trPr>
      <w:tc>
        <w:tcPr>
          <w:tcW w:w="9185" w:type="dxa"/>
        </w:tcPr>
        <w:p w:rsidR="00FF2541" w:rsidRPr="00B662D8" w:rsidRDefault="00FF2541" w:rsidP="000846D1">
          <w:pPr>
            <w:pStyle w:val="74Kopfzeile"/>
          </w:pPr>
          <w:r>
            <w:t xml:space="preserve">Das Deutschbuch für </w:t>
          </w:r>
          <w:r w:rsidR="003C23F9">
            <w:t>Berufsschulen</w:t>
          </w:r>
          <w:r w:rsidR="00FA43C8">
            <w:tab/>
          </w:r>
          <w:r>
            <w:t>Literarische Texte verstehen</w:t>
          </w:r>
        </w:p>
      </w:tc>
    </w:tr>
  </w:tbl>
  <w:p w:rsidR="00FF2541" w:rsidRDefault="00FF2541" w:rsidP="00935A1F">
    <w:pPr>
      <w:pStyle w:val="75Namenszeile"/>
    </w:pPr>
  </w:p>
  <w:tbl>
    <w:tblPr>
      <w:tblW w:w="9185" w:type="dxa"/>
      <w:jc w:val="center"/>
      <w:tblBorders>
        <w:left w:val="single" w:sz="4" w:space="0" w:color="999999"/>
        <w:bottom w:val="single" w:sz="4" w:space="0" w:color="999999"/>
        <w:right w:val="single" w:sz="4" w:space="0" w:color="999999"/>
        <w:insideH w:val="single" w:sz="4" w:space="0" w:color="999999"/>
      </w:tblBorders>
      <w:tblLayout w:type="fixed"/>
      <w:tblCellMar>
        <w:left w:w="70" w:type="dxa"/>
        <w:right w:w="70" w:type="dxa"/>
      </w:tblCellMar>
      <w:tblLook w:val="0000"/>
    </w:tblPr>
    <w:tblGrid>
      <w:gridCol w:w="6717"/>
      <w:gridCol w:w="160"/>
      <w:gridCol w:w="2308"/>
    </w:tblGrid>
    <w:tr w:rsidR="00FF2541" w:rsidTr="00BE01C1">
      <w:tblPrEx>
        <w:tblCellMar>
          <w:top w:w="0" w:type="dxa"/>
          <w:bottom w:w="0" w:type="dxa"/>
        </w:tblCellMar>
      </w:tblPrEx>
      <w:trPr>
        <w:jc w:val="center"/>
      </w:trPr>
      <w:tc>
        <w:tcPr>
          <w:tcW w:w="6719" w:type="dxa"/>
          <w:tcMar>
            <w:top w:w="57" w:type="dxa"/>
            <w:bottom w:w="57" w:type="dxa"/>
          </w:tcMar>
        </w:tcPr>
        <w:p w:rsidR="00FF2541" w:rsidRDefault="00FF2541" w:rsidP="00BE01C1">
          <w:pPr>
            <w:pStyle w:val="75Namenszeile"/>
          </w:pPr>
          <w:r>
            <w:t>Name:</w:t>
          </w:r>
        </w:p>
      </w:tc>
      <w:tc>
        <w:tcPr>
          <w:tcW w:w="160" w:type="dxa"/>
          <w:tcMar>
            <w:top w:w="57" w:type="dxa"/>
            <w:bottom w:w="57" w:type="dxa"/>
          </w:tcMar>
        </w:tcPr>
        <w:p w:rsidR="00FF2541" w:rsidRDefault="00FF2541" w:rsidP="00BE01C1">
          <w:pPr>
            <w:rPr>
              <w:rFonts w:ascii="Arial" w:hAnsi="Arial" w:cs="Arial"/>
              <w:sz w:val="22"/>
            </w:rPr>
          </w:pPr>
        </w:p>
      </w:tc>
      <w:tc>
        <w:tcPr>
          <w:tcW w:w="2308" w:type="dxa"/>
          <w:tcMar>
            <w:top w:w="57" w:type="dxa"/>
            <w:bottom w:w="57" w:type="dxa"/>
          </w:tcMar>
        </w:tcPr>
        <w:p w:rsidR="00FF2541" w:rsidRDefault="00FF2541" w:rsidP="00BE01C1">
          <w:pPr>
            <w:pStyle w:val="75Namenszeile"/>
            <w:rPr>
              <w:sz w:val="22"/>
            </w:rPr>
          </w:pPr>
          <w:r>
            <w:t>Datum:</w:t>
          </w:r>
        </w:p>
      </w:tc>
    </w:tr>
  </w:tbl>
  <w:p w:rsidR="00FF2541" w:rsidRDefault="00FF2541" w:rsidP="00935A1F">
    <w:pPr>
      <w:pStyle w:val="13End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SW2"/>
      </v:shape>
    </w:pict>
  </w:numPicBullet>
  <w:numPicBullet w:numPicBulletId="1">
    <w:pict>
      <v:shape id="_x0000_i1026" type="#_x0000_t75" style="width:11.25pt;height:11.25pt" o:bullet="t">
        <v:imagedata r:id="rId2" o:title="SW1"/>
      </v:shape>
    </w:pict>
  </w:numPicBullet>
  <w:abstractNum w:abstractNumId="0">
    <w:nsid w:val="00000002"/>
    <w:multiLevelType w:val="singleLevel"/>
    <w:tmpl w:val="00000000"/>
    <w:lvl w:ilvl="0">
      <w:start w:val="1"/>
      <w:numFmt w:val="decimal"/>
      <w:lvlText w:val="%1"/>
      <w:lvlJc w:val="left"/>
      <w:pPr>
        <w:tabs>
          <w:tab w:val="num" w:pos="560"/>
        </w:tabs>
        <w:ind w:left="560" w:hanging="560"/>
      </w:pPr>
      <w:rPr>
        <w:rFonts w:hint="default"/>
      </w:rPr>
    </w:lvl>
  </w:abstractNum>
  <w:abstractNum w:abstractNumId="1">
    <w:nsid w:val="00000003"/>
    <w:multiLevelType w:val="singleLevel"/>
    <w:tmpl w:val="00000000"/>
    <w:lvl w:ilvl="0">
      <w:start w:val="5"/>
      <w:numFmt w:val="decimal"/>
      <w:lvlText w:val="%1"/>
      <w:lvlJc w:val="left"/>
      <w:pPr>
        <w:tabs>
          <w:tab w:val="num" w:pos="560"/>
        </w:tabs>
        <w:ind w:left="560" w:hanging="560"/>
      </w:pPr>
      <w:rPr>
        <w:rFonts w:hint="default"/>
      </w:rPr>
    </w:lvl>
  </w:abstractNum>
  <w:abstractNum w:abstractNumId="2">
    <w:nsid w:val="00310879"/>
    <w:multiLevelType w:val="hybridMultilevel"/>
    <w:tmpl w:val="EBACC784"/>
    <w:lvl w:ilvl="0" w:tplc="7946CE2C">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D0048"/>
    <w:multiLevelType w:val="hybridMultilevel"/>
    <w:tmpl w:val="E2182D8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0C3D2D45"/>
    <w:multiLevelType w:val="hybridMultilevel"/>
    <w:tmpl w:val="116CA4CC"/>
    <w:lvl w:ilvl="0" w:tplc="D878F664">
      <w:start w:val="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B52F4B"/>
    <w:multiLevelType w:val="hybridMultilevel"/>
    <w:tmpl w:val="0EEEFEE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nsid w:val="18F81116"/>
    <w:multiLevelType w:val="hybridMultilevel"/>
    <w:tmpl w:val="463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B01"/>
    <w:multiLevelType w:val="multilevel"/>
    <w:tmpl w:val="E58EF6BA"/>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9B4BFB"/>
    <w:multiLevelType w:val="singleLevel"/>
    <w:tmpl w:val="BFE68C42"/>
    <w:lvl w:ilvl="0">
      <w:start w:val="1"/>
      <w:numFmt w:val="bullet"/>
      <w:lvlText w:val=""/>
      <w:lvlJc w:val="left"/>
      <w:pPr>
        <w:tabs>
          <w:tab w:val="num" w:pos="360"/>
        </w:tabs>
        <w:ind w:left="340" w:hanging="340"/>
      </w:pPr>
      <w:rPr>
        <w:rFonts w:ascii="Symbol" w:hAnsi="Symbol" w:hint="default"/>
      </w:rPr>
    </w:lvl>
  </w:abstractNum>
  <w:abstractNum w:abstractNumId="9">
    <w:nsid w:val="2EF64714"/>
    <w:multiLevelType w:val="multilevel"/>
    <w:tmpl w:val="0A666E5C"/>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81655D8"/>
    <w:multiLevelType w:val="hybridMultilevel"/>
    <w:tmpl w:val="64A68A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2320F8"/>
    <w:multiLevelType w:val="multilevel"/>
    <w:tmpl w:val="6EDC8E9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3F6848EB"/>
    <w:multiLevelType w:val="hybridMultilevel"/>
    <w:tmpl w:val="2E644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E25968"/>
    <w:multiLevelType w:val="hybridMultilevel"/>
    <w:tmpl w:val="64A68A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E55BDB"/>
    <w:multiLevelType w:val="hybridMultilevel"/>
    <w:tmpl w:val="6EDC8E9E"/>
    <w:lvl w:ilvl="0" w:tplc="CBC86CDA">
      <w:start w:val="1"/>
      <w:numFmt w:val="bullet"/>
      <w:lvlText w:val=""/>
      <w:lvlPicBulletId w:val="1"/>
      <w:lvlJc w:val="left"/>
      <w:pPr>
        <w:tabs>
          <w:tab w:val="num" w:pos="720"/>
        </w:tabs>
        <w:ind w:left="720" w:hanging="360"/>
      </w:pPr>
      <w:rPr>
        <w:rFonts w:ascii="Symbol" w:hAnsi="Symbol" w:hint="default"/>
      </w:rPr>
    </w:lvl>
    <w:lvl w:ilvl="1" w:tplc="6F76A330" w:tentative="1">
      <w:start w:val="1"/>
      <w:numFmt w:val="bullet"/>
      <w:lvlText w:val=""/>
      <w:lvlJc w:val="left"/>
      <w:pPr>
        <w:tabs>
          <w:tab w:val="num" w:pos="1440"/>
        </w:tabs>
        <w:ind w:left="1440" w:hanging="360"/>
      </w:pPr>
      <w:rPr>
        <w:rFonts w:ascii="Symbol" w:hAnsi="Symbol" w:hint="default"/>
      </w:rPr>
    </w:lvl>
    <w:lvl w:ilvl="2" w:tplc="F760E802" w:tentative="1">
      <w:start w:val="1"/>
      <w:numFmt w:val="bullet"/>
      <w:lvlText w:val=""/>
      <w:lvlJc w:val="left"/>
      <w:pPr>
        <w:tabs>
          <w:tab w:val="num" w:pos="2160"/>
        </w:tabs>
        <w:ind w:left="2160" w:hanging="360"/>
      </w:pPr>
      <w:rPr>
        <w:rFonts w:ascii="Symbol" w:hAnsi="Symbol" w:hint="default"/>
      </w:rPr>
    </w:lvl>
    <w:lvl w:ilvl="3" w:tplc="16C84930" w:tentative="1">
      <w:start w:val="1"/>
      <w:numFmt w:val="bullet"/>
      <w:lvlText w:val=""/>
      <w:lvlJc w:val="left"/>
      <w:pPr>
        <w:tabs>
          <w:tab w:val="num" w:pos="2880"/>
        </w:tabs>
        <w:ind w:left="2880" w:hanging="360"/>
      </w:pPr>
      <w:rPr>
        <w:rFonts w:ascii="Symbol" w:hAnsi="Symbol" w:hint="default"/>
      </w:rPr>
    </w:lvl>
    <w:lvl w:ilvl="4" w:tplc="072C620A" w:tentative="1">
      <w:start w:val="1"/>
      <w:numFmt w:val="bullet"/>
      <w:lvlText w:val=""/>
      <w:lvlJc w:val="left"/>
      <w:pPr>
        <w:tabs>
          <w:tab w:val="num" w:pos="3600"/>
        </w:tabs>
        <w:ind w:left="3600" w:hanging="360"/>
      </w:pPr>
      <w:rPr>
        <w:rFonts w:ascii="Symbol" w:hAnsi="Symbol" w:hint="default"/>
      </w:rPr>
    </w:lvl>
    <w:lvl w:ilvl="5" w:tplc="A586AA6C" w:tentative="1">
      <w:start w:val="1"/>
      <w:numFmt w:val="bullet"/>
      <w:lvlText w:val=""/>
      <w:lvlJc w:val="left"/>
      <w:pPr>
        <w:tabs>
          <w:tab w:val="num" w:pos="4320"/>
        </w:tabs>
        <w:ind w:left="4320" w:hanging="360"/>
      </w:pPr>
      <w:rPr>
        <w:rFonts w:ascii="Symbol" w:hAnsi="Symbol" w:hint="default"/>
      </w:rPr>
    </w:lvl>
    <w:lvl w:ilvl="6" w:tplc="8E76DAA6" w:tentative="1">
      <w:start w:val="1"/>
      <w:numFmt w:val="bullet"/>
      <w:lvlText w:val=""/>
      <w:lvlJc w:val="left"/>
      <w:pPr>
        <w:tabs>
          <w:tab w:val="num" w:pos="5040"/>
        </w:tabs>
        <w:ind w:left="5040" w:hanging="360"/>
      </w:pPr>
      <w:rPr>
        <w:rFonts w:ascii="Symbol" w:hAnsi="Symbol" w:hint="default"/>
      </w:rPr>
    </w:lvl>
    <w:lvl w:ilvl="7" w:tplc="B76E817E" w:tentative="1">
      <w:start w:val="1"/>
      <w:numFmt w:val="bullet"/>
      <w:lvlText w:val=""/>
      <w:lvlJc w:val="left"/>
      <w:pPr>
        <w:tabs>
          <w:tab w:val="num" w:pos="5760"/>
        </w:tabs>
        <w:ind w:left="5760" w:hanging="360"/>
      </w:pPr>
      <w:rPr>
        <w:rFonts w:ascii="Symbol" w:hAnsi="Symbol" w:hint="default"/>
      </w:rPr>
    </w:lvl>
    <w:lvl w:ilvl="8" w:tplc="659227C0" w:tentative="1">
      <w:start w:val="1"/>
      <w:numFmt w:val="bullet"/>
      <w:lvlText w:val=""/>
      <w:lvlJc w:val="left"/>
      <w:pPr>
        <w:tabs>
          <w:tab w:val="num" w:pos="6480"/>
        </w:tabs>
        <w:ind w:left="6480" w:hanging="360"/>
      </w:pPr>
      <w:rPr>
        <w:rFonts w:ascii="Symbol" w:hAnsi="Symbol" w:hint="default"/>
      </w:rPr>
    </w:lvl>
  </w:abstractNum>
  <w:abstractNum w:abstractNumId="15">
    <w:nsid w:val="446D48ED"/>
    <w:multiLevelType w:val="hybridMultilevel"/>
    <w:tmpl w:val="D4D0CE46"/>
    <w:lvl w:ilvl="0" w:tplc="8D06A2E6">
      <w:start w:val="1"/>
      <w:numFmt w:val="bullet"/>
      <w:lvlText w:val="•"/>
      <w:lvlJc w:val="left"/>
      <w:pPr>
        <w:tabs>
          <w:tab w:val="num" w:pos="227"/>
        </w:tabs>
        <w:ind w:left="227"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6570CA3"/>
    <w:multiLevelType w:val="hybridMultilevel"/>
    <w:tmpl w:val="1B96CA3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nsid w:val="566E0D79"/>
    <w:multiLevelType w:val="hybridMultilevel"/>
    <w:tmpl w:val="403A7844"/>
    <w:lvl w:ilvl="0" w:tplc="93E42952">
      <w:start w:val="1"/>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35A3E89"/>
    <w:multiLevelType w:val="hybridMultilevel"/>
    <w:tmpl w:val="90C2F7C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nsid w:val="65B473B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A6489C"/>
    <w:multiLevelType w:val="hybridMultilevel"/>
    <w:tmpl w:val="8B081DF8"/>
    <w:lvl w:ilvl="0" w:tplc="0FEAED44">
      <w:start w:val="1"/>
      <w:numFmt w:val="bullet"/>
      <w:pStyle w:val="043GrundtextAufzhlung1"/>
      <w:lvlText w:val="–"/>
      <w:lvlJc w:val="left"/>
      <w:pPr>
        <w:tabs>
          <w:tab w:val="num" w:pos="227"/>
        </w:tabs>
        <w:ind w:left="227"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FD45EF7"/>
    <w:multiLevelType w:val="hybridMultilevel"/>
    <w:tmpl w:val="2DA21E3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774E3BA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C16710"/>
    <w:multiLevelType w:val="hybridMultilevel"/>
    <w:tmpl w:val="67B4E090"/>
    <w:lvl w:ilvl="0" w:tplc="9048A2C8">
      <w:start w:val="1"/>
      <w:numFmt w:val="bullet"/>
      <w:pStyle w:val="052AntwortAufzhlung"/>
      <w:lvlText w:val="▪"/>
      <w:lvlJc w:val="left"/>
      <w:pPr>
        <w:tabs>
          <w:tab w:val="num" w:pos="681"/>
        </w:tabs>
        <w:ind w:left="681"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
  </w:num>
  <w:num w:numId="4">
    <w:abstractNumId w:val="21"/>
  </w:num>
  <w:num w:numId="5">
    <w:abstractNumId w:val="3"/>
  </w:num>
  <w:num w:numId="6">
    <w:abstractNumId w:val="17"/>
  </w:num>
  <w:num w:numId="7">
    <w:abstractNumId w:val="14"/>
  </w:num>
  <w:num w:numId="8">
    <w:abstractNumId w:val="11"/>
  </w:num>
  <w:num w:numId="9">
    <w:abstractNumId w:val="15"/>
  </w:num>
  <w:num w:numId="10">
    <w:abstractNumId w:val="2"/>
  </w:num>
  <w:num w:numId="11">
    <w:abstractNumId w:val="23"/>
  </w:num>
  <w:num w:numId="12">
    <w:abstractNumId w:val="9"/>
  </w:num>
  <w:num w:numId="13">
    <w:abstractNumId w:val="22"/>
  </w:num>
  <w:num w:numId="14">
    <w:abstractNumId w:val="20"/>
  </w:num>
  <w:num w:numId="15">
    <w:abstractNumId w:val="4"/>
  </w:num>
  <w:num w:numId="16">
    <w:abstractNumId w:val="18"/>
  </w:num>
  <w:num w:numId="17">
    <w:abstractNumId w:val="19"/>
  </w:num>
  <w:num w:numId="18">
    <w:abstractNumId w:val="12"/>
  </w:num>
  <w:num w:numId="19">
    <w:abstractNumId w:val="5"/>
  </w:num>
  <w:num w:numId="20">
    <w:abstractNumId w:val="7"/>
  </w:num>
  <w:num w:numId="21">
    <w:abstractNumId w:val="10"/>
  </w:num>
  <w:num w:numId="22">
    <w:abstractNumId w:val="13"/>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567"/>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098">
      <o:colormru v:ext="edit" colors="#c00,#ddd,#eaeaea,#f8f8f8,#777"/>
    </o:shapedefaults>
    <o:shapelayout v:ext="edit">
      <o:idmap v:ext="edit" data="2"/>
    </o:shapelayout>
  </w:hdrShapeDefaults>
  <w:footnotePr>
    <w:footnote w:id="-1"/>
    <w:footnote w:id="0"/>
  </w:footnotePr>
  <w:endnotePr>
    <w:endnote w:id="-1"/>
    <w:endnote w:id="0"/>
  </w:endnotePr>
  <w:compat>
    <w:applyBreakingRules/>
  </w:compat>
  <w:rsids>
    <w:rsidRoot w:val="00ED29CA"/>
    <w:rsid w:val="00007231"/>
    <w:rsid w:val="0001383C"/>
    <w:rsid w:val="00017435"/>
    <w:rsid w:val="000212A1"/>
    <w:rsid w:val="0002736A"/>
    <w:rsid w:val="00033A8F"/>
    <w:rsid w:val="00033D44"/>
    <w:rsid w:val="00035D20"/>
    <w:rsid w:val="00036D42"/>
    <w:rsid w:val="000453E4"/>
    <w:rsid w:val="00051725"/>
    <w:rsid w:val="00052A3F"/>
    <w:rsid w:val="00060E17"/>
    <w:rsid w:val="00063D1E"/>
    <w:rsid w:val="00066FA5"/>
    <w:rsid w:val="00073604"/>
    <w:rsid w:val="000746B6"/>
    <w:rsid w:val="00074D2E"/>
    <w:rsid w:val="000846D1"/>
    <w:rsid w:val="000965B1"/>
    <w:rsid w:val="000A11DB"/>
    <w:rsid w:val="000A7268"/>
    <w:rsid w:val="000B2907"/>
    <w:rsid w:val="000B5031"/>
    <w:rsid w:val="000C3F0F"/>
    <w:rsid w:val="000D37D5"/>
    <w:rsid w:val="000E3468"/>
    <w:rsid w:val="00112315"/>
    <w:rsid w:val="0011243A"/>
    <w:rsid w:val="001145F1"/>
    <w:rsid w:val="00116096"/>
    <w:rsid w:val="0011772A"/>
    <w:rsid w:val="001224AD"/>
    <w:rsid w:val="00140F39"/>
    <w:rsid w:val="001464CC"/>
    <w:rsid w:val="00180CE2"/>
    <w:rsid w:val="00181D22"/>
    <w:rsid w:val="00191827"/>
    <w:rsid w:val="001B1437"/>
    <w:rsid w:val="001B7AE6"/>
    <w:rsid w:val="001B7C17"/>
    <w:rsid w:val="001D3C11"/>
    <w:rsid w:val="001E0397"/>
    <w:rsid w:val="001E1B87"/>
    <w:rsid w:val="001E7603"/>
    <w:rsid w:val="001E79DD"/>
    <w:rsid w:val="001F0F93"/>
    <w:rsid w:val="001F54BA"/>
    <w:rsid w:val="001F6448"/>
    <w:rsid w:val="00201C61"/>
    <w:rsid w:val="0020240C"/>
    <w:rsid w:val="00207367"/>
    <w:rsid w:val="0021365B"/>
    <w:rsid w:val="00213F1D"/>
    <w:rsid w:val="002235BA"/>
    <w:rsid w:val="00272E31"/>
    <w:rsid w:val="0027473C"/>
    <w:rsid w:val="0028467F"/>
    <w:rsid w:val="0028581B"/>
    <w:rsid w:val="002906C7"/>
    <w:rsid w:val="00293513"/>
    <w:rsid w:val="00296EFD"/>
    <w:rsid w:val="00297013"/>
    <w:rsid w:val="00297963"/>
    <w:rsid w:val="002A4DBD"/>
    <w:rsid w:val="002B210C"/>
    <w:rsid w:val="002D138B"/>
    <w:rsid w:val="002D7638"/>
    <w:rsid w:val="002E77BD"/>
    <w:rsid w:val="002E7DA1"/>
    <w:rsid w:val="00304B40"/>
    <w:rsid w:val="00317F88"/>
    <w:rsid w:val="0032286A"/>
    <w:rsid w:val="003255C8"/>
    <w:rsid w:val="00332FF3"/>
    <w:rsid w:val="003365B1"/>
    <w:rsid w:val="0034557E"/>
    <w:rsid w:val="003553A4"/>
    <w:rsid w:val="0035718B"/>
    <w:rsid w:val="00357500"/>
    <w:rsid w:val="00361836"/>
    <w:rsid w:val="00363EC1"/>
    <w:rsid w:val="003817FB"/>
    <w:rsid w:val="00386FAB"/>
    <w:rsid w:val="003901D3"/>
    <w:rsid w:val="00390930"/>
    <w:rsid w:val="00394D90"/>
    <w:rsid w:val="003A04D6"/>
    <w:rsid w:val="003A2A40"/>
    <w:rsid w:val="003B00FB"/>
    <w:rsid w:val="003B326A"/>
    <w:rsid w:val="003C23F9"/>
    <w:rsid w:val="003C6275"/>
    <w:rsid w:val="003C7D20"/>
    <w:rsid w:val="003D0192"/>
    <w:rsid w:val="003D3BFC"/>
    <w:rsid w:val="003F2333"/>
    <w:rsid w:val="00401117"/>
    <w:rsid w:val="00404F97"/>
    <w:rsid w:val="00413DE4"/>
    <w:rsid w:val="00421B8C"/>
    <w:rsid w:val="004226DC"/>
    <w:rsid w:val="0042277B"/>
    <w:rsid w:val="004306EB"/>
    <w:rsid w:val="00450C0B"/>
    <w:rsid w:val="004609F1"/>
    <w:rsid w:val="00461B4B"/>
    <w:rsid w:val="00472CA6"/>
    <w:rsid w:val="00484F0D"/>
    <w:rsid w:val="004858FE"/>
    <w:rsid w:val="00487262"/>
    <w:rsid w:val="00491AB6"/>
    <w:rsid w:val="00493431"/>
    <w:rsid w:val="00495E43"/>
    <w:rsid w:val="004A47BE"/>
    <w:rsid w:val="004B0F2F"/>
    <w:rsid w:val="004B4179"/>
    <w:rsid w:val="004B4F6E"/>
    <w:rsid w:val="004B658C"/>
    <w:rsid w:val="004C4A99"/>
    <w:rsid w:val="004C4FA1"/>
    <w:rsid w:val="004D15B7"/>
    <w:rsid w:val="004D326A"/>
    <w:rsid w:val="004E5F94"/>
    <w:rsid w:val="004F05FD"/>
    <w:rsid w:val="004F2551"/>
    <w:rsid w:val="004F2FF9"/>
    <w:rsid w:val="004F35FF"/>
    <w:rsid w:val="00504866"/>
    <w:rsid w:val="005105A7"/>
    <w:rsid w:val="00513380"/>
    <w:rsid w:val="00517012"/>
    <w:rsid w:val="00535FCF"/>
    <w:rsid w:val="0053786B"/>
    <w:rsid w:val="005417CB"/>
    <w:rsid w:val="00542666"/>
    <w:rsid w:val="00545CD4"/>
    <w:rsid w:val="00560ADB"/>
    <w:rsid w:val="00562508"/>
    <w:rsid w:val="005816F8"/>
    <w:rsid w:val="00593FF4"/>
    <w:rsid w:val="00596929"/>
    <w:rsid w:val="005A457F"/>
    <w:rsid w:val="005A649B"/>
    <w:rsid w:val="005D39B5"/>
    <w:rsid w:val="005E17D9"/>
    <w:rsid w:val="005E33A1"/>
    <w:rsid w:val="005F0804"/>
    <w:rsid w:val="005F2916"/>
    <w:rsid w:val="00601E9F"/>
    <w:rsid w:val="006216CD"/>
    <w:rsid w:val="00623F78"/>
    <w:rsid w:val="006243EC"/>
    <w:rsid w:val="0062472A"/>
    <w:rsid w:val="006255E7"/>
    <w:rsid w:val="00634223"/>
    <w:rsid w:val="00642B57"/>
    <w:rsid w:val="0064363F"/>
    <w:rsid w:val="00643754"/>
    <w:rsid w:val="006444AB"/>
    <w:rsid w:val="00644CAB"/>
    <w:rsid w:val="00645AC4"/>
    <w:rsid w:val="00657B33"/>
    <w:rsid w:val="00660217"/>
    <w:rsid w:val="00662FEF"/>
    <w:rsid w:val="00665F0A"/>
    <w:rsid w:val="00672800"/>
    <w:rsid w:val="00673D05"/>
    <w:rsid w:val="00674F5C"/>
    <w:rsid w:val="00681D2E"/>
    <w:rsid w:val="00683AB1"/>
    <w:rsid w:val="006850D3"/>
    <w:rsid w:val="00685FE0"/>
    <w:rsid w:val="00686304"/>
    <w:rsid w:val="006924E4"/>
    <w:rsid w:val="00696A06"/>
    <w:rsid w:val="006B3C89"/>
    <w:rsid w:val="006B4128"/>
    <w:rsid w:val="006D351E"/>
    <w:rsid w:val="006D42D5"/>
    <w:rsid w:val="006D511E"/>
    <w:rsid w:val="006E1989"/>
    <w:rsid w:val="006E22B6"/>
    <w:rsid w:val="006E6B6E"/>
    <w:rsid w:val="006F15A3"/>
    <w:rsid w:val="006F3F0A"/>
    <w:rsid w:val="006F421C"/>
    <w:rsid w:val="006F6F37"/>
    <w:rsid w:val="00700B99"/>
    <w:rsid w:val="00703EF1"/>
    <w:rsid w:val="0071407A"/>
    <w:rsid w:val="00715BB4"/>
    <w:rsid w:val="007311C1"/>
    <w:rsid w:val="00736273"/>
    <w:rsid w:val="00753264"/>
    <w:rsid w:val="0077568E"/>
    <w:rsid w:val="00792FF9"/>
    <w:rsid w:val="007A5015"/>
    <w:rsid w:val="007B09BA"/>
    <w:rsid w:val="007B4CBA"/>
    <w:rsid w:val="007B6CAB"/>
    <w:rsid w:val="007C6C77"/>
    <w:rsid w:val="007C7660"/>
    <w:rsid w:val="007E6B05"/>
    <w:rsid w:val="008027C4"/>
    <w:rsid w:val="0080302F"/>
    <w:rsid w:val="00806E05"/>
    <w:rsid w:val="008078E9"/>
    <w:rsid w:val="00811569"/>
    <w:rsid w:val="0081612F"/>
    <w:rsid w:val="008244AD"/>
    <w:rsid w:val="0083191A"/>
    <w:rsid w:val="00835D1B"/>
    <w:rsid w:val="00843969"/>
    <w:rsid w:val="008607F7"/>
    <w:rsid w:val="0087001D"/>
    <w:rsid w:val="0087152B"/>
    <w:rsid w:val="008768B1"/>
    <w:rsid w:val="008853B7"/>
    <w:rsid w:val="0088668E"/>
    <w:rsid w:val="0089271B"/>
    <w:rsid w:val="00894C97"/>
    <w:rsid w:val="008A0439"/>
    <w:rsid w:val="008A067B"/>
    <w:rsid w:val="008A5F17"/>
    <w:rsid w:val="008B0214"/>
    <w:rsid w:val="008B1D85"/>
    <w:rsid w:val="008B23A3"/>
    <w:rsid w:val="008C1F21"/>
    <w:rsid w:val="008C5559"/>
    <w:rsid w:val="008C718B"/>
    <w:rsid w:val="008D16CB"/>
    <w:rsid w:val="008E1BE5"/>
    <w:rsid w:val="008E27AE"/>
    <w:rsid w:val="008E6857"/>
    <w:rsid w:val="00905CE0"/>
    <w:rsid w:val="00906884"/>
    <w:rsid w:val="0091743B"/>
    <w:rsid w:val="00917502"/>
    <w:rsid w:val="009175FA"/>
    <w:rsid w:val="00921AE9"/>
    <w:rsid w:val="009238B4"/>
    <w:rsid w:val="00924DEA"/>
    <w:rsid w:val="00932424"/>
    <w:rsid w:val="00932EE4"/>
    <w:rsid w:val="00935A1F"/>
    <w:rsid w:val="009374BA"/>
    <w:rsid w:val="00951E9F"/>
    <w:rsid w:val="00953F7F"/>
    <w:rsid w:val="009748AE"/>
    <w:rsid w:val="00975B1C"/>
    <w:rsid w:val="0097639D"/>
    <w:rsid w:val="00984400"/>
    <w:rsid w:val="00986782"/>
    <w:rsid w:val="00991699"/>
    <w:rsid w:val="00992687"/>
    <w:rsid w:val="00995A07"/>
    <w:rsid w:val="009A5356"/>
    <w:rsid w:val="009A6541"/>
    <w:rsid w:val="009B19B4"/>
    <w:rsid w:val="009B2539"/>
    <w:rsid w:val="009B2F19"/>
    <w:rsid w:val="009B50C5"/>
    <w:rsid w:val="009C03E4"/>
    <w:rsid w:val="009D25B1"/>
    <w:rsid w:val="009D72EB"/>
    <w:rsid w:val="009E2AC2"/>
    <w:rsid w:val="009E2BC9"/>
    <w:rsid w:val="009E31E9"/>
    <w:rsid w:val="009F4C48"/>
    <w:rsid w:val="00A00853"/>
    <w:rsid w:val="00A262A9"/>
    <w:rsid w:val="00A32029"/>
    <w:rsid w:val="00A342E0"/>
    <w:rsid w:val="00A35823"/>
    <w:rsid w:val="00A36C43"/>
    <w:rsid w:val="00A41A1E"/>
    <w:rsid w:val="00A41E9D"/>
    <w:rsid w:val="00A52D6F"/>
    <w:rsid w:val="00A54A64"/>
    <w:rsid w:val="00A54FE5"/>
    <w:rsid w:val="00A65001"/>
    <w:rsid w:val="00A74DE9"/>
    <w:rsid w:val="00A7600C"/>
    <w:rsid w:val="00A8112B"/>
    <w:rsid w:val="00A86717"/>
    <w:rsid w:val="00A87332"/>
    <w:rsid w:val="00A9321D"/>
    <w:rsid w:val="00A95539"/>
    <w:rsid w:val="00A96184"/>
    <w:rsid w:val="00AA2AD4"/>
    <w:rsid w:val="00AB1018"/>
    <w:rsid w:val="00AC0014"/>
    <w:rsid w:val="00AC6059"/>
    <w:rsid w:val="00AC776E"/>
    <w:rsid w:val="00AD38C3"/>
    <w:rsid w:val="00AE2F59"/>
    <w:rsid w:val="00AF2526"/>
    <w:rsid w:val="00AF7D5B"/>
    <w:rsid w:val="00B120F1"/>
    <w:rsid w:val="00B17790"/>
    <w:rsid w:val="00B3174E"/>
    <w:rsid w:val="00B33687"/>
    <w:rsid w:val="00B33E7D"/>
    <w:rsid w:val="00B61019"/>
    <w:rsid w:val="00B61EA8"/>
    <w:rsid w:val="00B6207E"/>
    <w:rsid w:val="00B62A68"/>
    <w:rsid w:val="00B64AF1"/>
    <w:rsid w:val="00B6563D"/>
    <w:rsid w:val="00B72542"/>
    <w:rsid w:val="00B86A2B"/>
    <w:rsid w:val="00B87DDE"/>
    <w:rsid w:val="00B9016C"/>
    <w:rsid w:val="00B91E55"/>
    <w:rsid w:val="00B9687D"/>
    <w:rsid w:val="00BA0742"/>
    <w:rsid w:val="00BA4E20"/>
    <w:rsid w:val="00BA512E"/>
    <w:rsid w:val="00BB4074"/>
    <w:rsid w:val="00BB6873"/>
    <w:rsid w:val="00BC01AD"/>
    <w:rsid w:val="00BC089E"/>
    <w:rsid w:val="00BD6371"/>
    <w:rsid w:val="00BE01C1"/>
    <w:rsid w:val="00BE209B"/>
    <w:rsid w:val="00BF535E"/>
    <w:rsid w:val="00C00DD4"/>
    <w:rsid w:val="00C2746D"/>
    <w:rsid w:val="00C32B00"/>
    <w:rsid w:val="00C43392"/>
    <w:rsid w:val="00C43EE2"/>
    <w:rsid w:val="00C46BF1"/>
    <w:rsid w:val="00C47343"/>
    <w:rsid w:val="00C50F8A"/>
    <w:rsid w:val="00C57AAC"/>
    <w:rsid w:val="00C676EA"/>
    <w:rsid w:val="00C70551"/>
    <w:rsid w:val="00C719C1"/>
    <w:rsid w:val="00C74E3F"/>
    <w:rsid w:val="00C76EF9"/>
    <w:rsid w:val="00C95991"/>
    <w:rsid w:val="00CB6212"/>
    <w:rsid w:val="00CB7436"/>
    <w:rsid w:val="00CC282E"/>
    <w:rsid w:val="00CC7CD0"/>
    <w:rsid w:val="00CD2402"/>
    <w:rsid w:val="00CD317C"/>
    <w:rsid w:val="00CE5744"/>
    <w:rsid w:val="00CE6571"/>
    <w:rsid w:val="00CE7593"/>
    <w:rsid w:val="00CF4730"/>
    <w:rsid w:val="00CF7019"/>
    <w:rsid w:val="00D0003B"/>
    <w:rsid w:val="00D01A46"/>
    <w:rsid w:val="00D02502"/>
    <w:rsid w:val="00D21405"/>
    <w:rsid w:val="00D356FF"/>
    <w:rsid w:val="00D35C8A"/>
    <w:rsid w:val="00D40A32"/>
    <w:rsid w:val="00D44447"/>
    <w:rsid w:val="00D56B3A"/>
    <w:rsid w:val="00D65C2E"/>
    <w:rsid w:val="00D66E60"/>
    <w:rsid w:val="00D67EE2"/>
    <w:rsid w:val="00D7591C"/>
    <w:rsid w:val="00D82A4A"/>
    <w:rsid w:val="00D90137"/>
    <w:rsid w:val="00D92369"/>
    <w:rsid w:val="00D93299"/>
    <w:rsid w:val="00DA572F"/>
    <w:rsid w:val="00DA5C34"/>
    <w:rsid w:val="00DB3A54"/>
    <w:rsid w:val="00DB6E87"/>
    <w:rsid w:val="00DC00F4"/>
    <w:rsid w:val="00DC56DA"/>
    <w:rsid w:val="00DC7226"/>
    <w:rsid w:val="00DC7A11"/>
    <w:rsid w:val="00DE5E80"/>
    <w:rsid w:val="00DF400A"/>
    <w:rsid w:val="00DF7751"/>
    <w:rsid w:val="00DF7A2A"/>
    <w:rsid w:val="00E02D39"/>
    <w:rsid w:val="00E0446E"/>
    <w:rsid w:val="00E1581B"/>
    <w:rsid w:val="00E169C7"/>
    <w:rsid w:val="00E20D79"/>
    <w:rsid w:val="00E225FF"/>
    <w:rsid w:val="00E24B64"/>
    <w:rsid w:val="00E25A51"/>
    <w:rsid w:val="00E27BE7"/>
    <w:rsid w:val="00E443F9"/>
    <w:rsid w:val="00E45FF7"/>
    <w:rsid w:val="00E4626C"/>
    <w:rsid w:val="00E64B0C"/>
    <w:rsid w:val="00E72E1A"/>
    <w:rsid w:val="00E82BF0"/>
    <w:rsid w:val="00EC4BDE"/>
    <w:rsid w:val="00ED29CA"/>
    <w:rsid w:val="00ED5B0B"/>
    <w:rsid w:val="00EE4FA2"/>
    <w:rsid w:val="00EF0FC4"/>
    <w:rsid w:val="00EF4327"/>
    <w:rsid w:val="00EF4FB5"/>
    <w:rsid w:val="00EF6D07"/>
    <w:rsid w:val="00EF77F5"/>
    <w:rsid w:val="00F0690A"/>
    <w:rsid w:val="00F07014"/>
    <w:rsid w:val="00F07362"/>
    <w:rsid w:val="00F16E40"/>
    <w:rsid w:val="00F21158"/>
    <w:rsid w:val="00F34389"/>
    <w:rsid w:val="00F34F45"/>
    <w:rsid w:val="00F35B3C"/>
    <w:rsid w:val="00F417C0"/>
    <w:rsid w:val="00F47C8F"/>
    <w:rsid w:val="00F53789"/>
    <w:rsid w:val="00F545BD"/>
    <w:rsid w:val="00F72C53"/>
    <w:rsid w:val="00F83A37"/>
    <w:rsid w:val="00F92AC2"/>
    <w:rsid w:val="00F9390C"/>
    <w:rsid w:val="00FA12C2"/>
    <w:rsid w:val="00FA1C0E"/>
    <w:rsid w:val="00FA27D7"/>
    <w:rsid w:val="00FA43C8"/>
    <w:rsid w:val="00FB0679"/>
    <w:rsid w:val="00FB2038"/>
    <w:rsid w:val="00FC1448"/>
    <w:rsid w:val="00FC5693"/>
    <w:rsid w:val="00FE05B6"/>
    <w:rsid w:val="00FE21E7"/>
    <w:rsid w:val="00FE5E91"/>
    <w:rsid w:val="00FF0ADB"/>
    <w:rsid w:val="00FF2541"/>
    <w:rsid w:val="00FF6D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c00,#ddd,#eaeaea,#f8f8f8,#777"/>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12C9"/>
    <w:rPr>
      <w:sz w:val="24"/>
      <w:szCs w:val="24"/>
    </w:rPr>
  </w:style>
  <w:style w:type="paragraph" w:styleId="berschrift1">
    <w:name w:val="heading 1"/>
    <w:basedOn w:val="Standard"/>
    <w:next w:val="Standard"/>
    <w:link w:val="berschrift1Zchn"/>
    <w:qFormat/>
    <w:rsid w:val="004112C9"/>
    <w:pPr>
      <w:keepNext/>
      <w:tabs>
        <w:tab w:val="left" w:pos="680"/>
      </w:tabs>
      <w:ind w:left="680" w:hanging="680"/>
      <w:outlineLvl w:val="0"/>
    </w:pPr>
    <w:rPr>
      <w:rFonts w:ascii="Arial" w:hAnsi="Arial"/>
      <w:b/>
      <w:snapToGrid w:val="0"/>
      <w:szCs w:val="20"/>
    </w:rPr>
  </w:style>
  <w:style w:type="paragraph" w:styleId="berschrift2">
    <w:name w:val="heading 2"/>
    <w:basedOn w:val="Standard"/>
    <w:next w:val="Standard"/>
    <w:qFormat/>
    <w:rsid w:val="004112C9"/>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112C9"/>
    <w:pPr>
      <w:keepNext/>
      <w:spacing w:line="280" w:lineRule="exact"/>
      <w:outlineLvl w:val="2"/>
    </w:pPr>
    <w:rPr>
      <w:rFonts w:ascii="Arial" w:hAnsi="Arial" w:cs="Arial"/>
      <w:b/>
      <w:bCs/>
      <w:sz w:val="18"/>
      <w:szCs w:val="18"/>
    </w:rPr>
  </w:style>
  <w:style w:type="paragraph" w:styleId="berschrift4">
    <w:name w:val="heading 4"/>
    <w:basedOn w:val="Standard"/>
    <w:next w:val="Standard"/>
    <w:qFormat/>
    <w:rsid w:val="004112C9"/>
    <w:pPr>
      <w:keepNext/>
      <w:outlineLvl w:val="3"/>
    </w:pPr>
    <w:rPr>
      <w:b/>
      <w:bCs/>
      <w:noProof/>
      <w:sz w:val="26"/>
      <w:szCs w:val="20"/>
      <w:lang w:eastAsia="zh-CN"/>
    </w:rPr>
  </w:style>
  <w:style w:type="character" w:default="1" w:styleId="Absatz-Standardschriftart">
    <w:name w:val="Default Paragraph Font"/>
    <w:semiHidden/>
    <w:rsid w:val="004112C9"/>
  </w:style>
  <w:style w:type="table" w:default="1" w:styleId="NormaleTabelle">
    <w:name w:val="Normal Table"/>
    <w:semiHidden/>
    <w:rsid w:val="004112C9"/>
    <w:tblPr>
      <w:tblInd w:w="0" w:type="dxa"/>
      <w:tblCellMar>
        <w:top w:w="0" w:type="dxa"/>
        <w:left w:w="108" w:type="dxa"/>
        <w:bottom w:w="0" w:type="dxa"/>
        <w:right w:w="108" w:type="dxa"/>
      </w:tblCellMar>
    </w:tblPr>
  </w:style>
  <w:style w:type="numbering" w:default="1" w:styleId="KeineListe">
    <w:name w:val="No List"/>
    <w:semiHidden/>
    <w:rsid w:val="004112C9"/>
  </w:style>
  <w:style w:type="paragraph" w:customStyle="1" w:styleId="091Sachtextberschrift">
    <w:name w:val="09.1 Sachtext_Überschrift"/>
    <w:basedOn w:val="09Tabellentext"/>
    <w:rsid w:val="0053786B"/>
    <w:pPr>
      <w:spacing w:line="260" w:lineRule="exact"/>
    </w:pPr>
    <w:rPr>
      <w:b/>
      <w:sz w:val="22"/>
    </w:rPr>
  </w:style>
  <w:style w:type="paragraph" w:customStyle="1" w:styleId="09Tabellentext">
    <w:name w:val="09 Tabellentext"/>
    <w:rsid w:val="009A6541"/>
    <w:pPr>
      <w:spacing w:line="240" w:lineRule="exact"/>
    </w:pPr>
    <w:rPr>
      <w:sz w:val="21"/>
      <w:szCs w:val="21"/>
    </w:rPr>
  </w:style>
  <w:style w:type="paragraph" w:customStyle="1" w:styleId="07Kompetenzkasten">
    <w:name w:val="07 Kompetenzkasten"/>
    <w:rsid w:val="00953F7F"/>
    <w:pPr>
      <w:tabs>
        <w:tab w:val="left" w:pos="284"/>
      </w:tabs>
      <w:spacing w:line="280" w:lineRule="exact"/>
    </w:pPr>
    <w:rPr>
      <w:rFonts w:eastAsia="Calibri"/>
      <w:color w:val="000000"/>
      <w:kern w:val="12"/>
      <w:lang w:bidi="de-DE"/>
    </w:rPr>
  </w:style>
  <w:style w:type="paragraph" w:styleId="Sprechblasentext">
    <w:name w:val="Balloon Text"/>
    <w:basedOn w:val="Standard"/>
    <w:semiHidden/>
    <w:rsid w:val="004112C9"/>
    <w:rPr>
      <w:rFonts w:ascii="Tahoma" w:hAnsi="Tahoma" w:cs="Tahoma"/>
      <w:sz w:val="16"/>
      <w:szCs w:val="16"/>
    </w:rPr>
  </w:style>
  <w:style w:type="character" w:customStyle="1" w:styleId="10ZeilenzhlertextChar">
    <w:name w:val="10 Zeilenzählertext Char"/>
    <w:link w:val="10Zeilenzhlertext"/>
    <w:rsid w:val="00390930"/>
    <w:rPr>
      <w:color w:val="000000"/>
      <w:szCs w:val="21"/>
      <w:lang w:val="de-DE" w:eastAsia="de-DE" w:bidi="ar-SA"/>
    </w:rPr>
  </w:style>
  <w:style w:type="paragraph" w:styleId="HTMLAdresse">
    <w:name w:val="HTML Address"/>
    <w:basedOn w:val="Standard"/>
    <w:link w:val="HTMLAdresseZchn"/>
    <w:unhideWhenUsed/>
    <w:rsid w:val="00390930"/>
    <w:rPr>
      <w:i/>
      <w:iCs/>
    </w:rPr>
  </w:style>
  <w:style w:type="paragraph" w:customStyle="1" w:styleId="04GrundtextXXX">
    <w:name w:val="04 Grundtext XXX"/>
    <w:link w:val="04GrundtextXXXZchnZchn"/>
    <w:rsid w:val="009374BA"/>
    <w:pPr>
      <w:tabs>
        <w:tab w:val="left" w:pos="227"/>
      </w:tabs>
      <w:spacing w:line="260" w:lineRule="exact"/>
      <w:jc w:val="both"/>
    </w:pPr>
    <w:rPr>
      <w:rFonts w:ascii="Arial" w:hAnsi="Arial"/>
      <w:szCs w:val="24"/>
    </w:rPr>
  </w:style>
  <w:style w:type="paragraph" w:customStyle="1" w:styleId="12Schreiblinie">
    <w:name w:val="12 Schreiblinie"/>
    <w:rsid w:val="00BB4074"/>
    <w:pPr>
      <w:tabs>
        <w:tab w:val="right" w:pos="9185"/>
      </w:tabs>
      <w:spacing w:line="480" w:lineRule="exact"/>
      <w:ind w:left="454"/>
    </w:pPr>
    <w:rPr>
      <w:rFonts w:ascii="Arial" w:hAnsi="Arial"/>
      <w:szCs w:val="24"/>
    </w:rPr>
  </w:style>
  <w:style w:type="paragraph" w:customStyle="1" w:styleId="013S3">
    <w:name w:val="01.3 ÜS3"/>
    <w:rsid w:val="008E6857"/>
    <w:pPr>
      <w:spacing w:before="240" w:after="120" w:line="260" w:lineRule="exact"/>
    </w:pPr>
    <w:rPr>
      <w:rFonts w:ascii="Arial" w:hAnsi="Arial"/>
      <w:b/>
      <w:szCs w:val="24"/>
    </w:rPr>
  </w:style>
  <w:style w:type="paragraph" w:styleId="Kopfzeile">
    <w:name w:val="header"/>
    <w:basedOn w:val="Standard"/>
    <w:link w:val="KopfzeileZchn"/>
    <w:rsid w:val="00700B99"/>
    <w:pPr>
      <w:tabs>
        <w:tab w:val="center" w:pos="4536"/>
        <w:tab w:val="right" w:pos="9072"/>
      </w:tabs>
    </w:pPr>
  </w:style>
  <w:style w:type="table" w:customStyle="1" w:styleId="14Tabelle">
    <w:name w:val="14 Tabelle"/>
    <w:basedOn w:val="NormaleTabelle"/>
    <w:rsid w:val="009A6541"/>
    <w:pPr>
      <w:spacing w:line="240" w:lineRule="exact"/>
    </w:pPr>
    <w:rPr>
      <w:sz w:val="21"/>
    </w:rPr>
    <w:tblPr>
      <w:jc w:val="center"/>
      <w:tblInd w:w="0" w:type="dxa"/>
      <w:tblCellMar>
        <w:top w:w="0" w:type="dxa"/>
        <w:left w:w="108" w:type="dxa"/>
        <w:bottom w:w="0" w:type="dxa"/>
        <w:right w:w="108" w:type="dxa"/>
      </w:tblCellMar>
    </w:tblPr>
    <w:trPr>
      <w:jc w:val="center"/>
    </w:trPr>
  </w:style>
  <w:style w:type="paragraph" w:customStyle="1" w:styleId="03Autorenberschrift">
    <w:name w:val="03 Autorenüberschrift"/>
    <w:basedOn w:val="09Tabellentext"/>
    <w:rsid w:val="007C6C77"/>
    <w:pPr>
      <w:spacing w:line="260" w:lineRule="exact"/>
    </w:pPr>
    <w:rPr>
      <w:i/>
      <w:iCs/>
      <w:sz w:val="20"/>
    </w:rPr>
  </w:style>
  <w:style w:type="paragraph" w:customStyle="1" w:styleId="17Kopfzeile">
    <w:name w:val="17 Kopfzeile"/>
    <w:rsid w:val="006255E7"/>
    <w:pPr>
      <w:tabs>
        <w:tab w:val="center" w:pos="4536"/>
        <w:tab w:val="right" w:pos="9072"/>
      </w:tabs>
      <w:spacing w:line="220" w:lineRule="exact"/>
    </w:pPr>
    <w:rPr>
      <w:color w:val="808080"/>
      <w:sz w:val="14"/>
      <w:szCs w:val="14"/>
    </w:rPr>
  </w:style>
  <w:style w:type="paragraph" w:customStyle="1" w:styleId="05Aufgabentext">
    <w:name w:val="05 Aufgabentext"/>
    <w:rsid w:val="0053786B"/>
    <w:pPr>
      <w:tabs>
        <w:tab w:val="left" w:pos="454"/>
      </w:tabs>
      <w:spacing w:line="260" w:lineRule="exact"/>
      <w:ind w:left="454"/>
    </w:pPr>
    <w:rPr>
      <w:rFonts w:ascii="Arial" w:hAnsi="Arial" w:cs="Arial"/>
      <w:i/>
      <w:color w:val="000000"/>
      <w:szCs w:val="24"/>
    </w:rPr>
  </w:style>
  <w:style w:type="paragraph" w:customStyle="1" w:styleId="10Zeilenzhlertext">
    <w:name w:val="10 Zeilenzählertext"/>
    <w:link w:val="10ZeilenzhlertextChar"/>
    <w:rsid w:val="00390930"/>
    <w:pPr>
      <w:tabs>
        <w:tab w:val="left" w:pos="227"/>
      </w:tabs>
      <w:spacing w:line="260" w:lineRule="exact"/>
      <w:jc w:val="both"/>
    </w:pPr>
    <w:rPr>
      <w:color w:val="000000"/>
      <w:szCs w:val="21"/>
    </w:rPr>
  </w:style>
  <w:style w:type="paragraph" w:customStyle="1" w:styleId="08Bausteine">
    <w:name w:val="08 Bausteine"/>
    <w:link w:val="08BausteineChar"/>
    <w:rsid w:val="009A6541"/>
    <w:pPr>
      <w:tabs>
        <w:tab w:val="left" w:pos="340"/>
      </w:tabs>
      <w:spacing w:line="360" w:lineRule="exact"/>
    </w:pPr>
    <w:rPr>
      <w:rFonts w:ascii="Arial" w:hAnsi="Arial" w:cs="Arial"/>
      <w:i/>
      <w:color w:val="221E1F"/>
      <w:szCs w:val="24"/>
    </w:rPr>
  </w:style>
  <w:style w:type="character" w:customStyle="1" w:styleId="08BausteineChar">
    <w:name w:val="08 Bausteine Char"/>
    <w:link w:val="08Bausteine"/>
    <w:rsid w:val="009A6541"/>
    <w:rPr>
      <w:rFonts w:ascii="Arial" w:hAnsi="Arial" w:cs="Arial"/>
      <w:i/>
      <w:color w:val="221E1F"/>
      <w:szCs w:val="24"/>
      <w:lang w:val="de-DE" w:eastAsia="de-DE" w:bidi="ar-SA"/>
    </w:rPr>
  </w:style>
  <w:style w:type="paragraph" w:styleId="Fuzeile">
    <w:name w:val="footer"/>
    <w:basedOn w:val="Standard"/>
    <w:semiHidden/>
    <w:rsid w:val="0088082D"/>
    <w:pPr>
      <w:tabs>
        <w:tab w:val="center" w:pos="4536"/>
        <w:tab w:val="right" w:pos="9072"/>
      </w:tabs>
    </w:pPr>
  </w:style>
  <w:style w:type="character" w:styleId="Kommentarzeichen">
    <w:name w:val="annotation reference"/>
    <w:semiHidden/>
    <w:rsid w:val="0088082D"/>
    <w:rPr>
      <w:sz w:val="18"/>
    </w:rPr>
  </w:style>
  <w:style w:type="paragraph" w:styleId="Kommentartext">
    <w:name w:val="annotation text"/>
    <w:basedOn w:val="Standard"/>
    <w:link w:val="KommentartextZchn"/>
    <w:semiHidden/>
    <w:rsid w:val="0088082D"/>
  </w:style>
  <w:style w:type="paragraph" w:styleId="Kommentarthema">
    <w:name w:val="annotation subject"/>
    <w:basedOn w:val="Kommentartext"/>
    <w:next w:val="Kommentartext"/>
    <w:semiHidden/>
    <w:rsid w:val="0088082D"/>
  </w:style>
  <w:style w:type="paragraph" w:customStyle="1" w:styleId="1121">
    <w:name w:val="11.2_1"/>
    <w:aliases w:val="5 Leerzeile"/>
    <w:basedOn w:val="04GrundtextXXX"/>
    <w:rsid w:val="009B2539"/>
    <w:pPr>
      <w:spacing w:line="390" w:lineRule="exact"/>
    </w:pPr>
    <w:rPr>
      <w:color w:val="808080"/>
    </w:rPr>
  </w:style>
  <w:style w:type="paragraph" w:customStyle="1" w:styleId="13Ende">
    <w:name w:val="13 Ende"/>
    <w:rsid w:val="00D01A46"/>
    <w:pPr>
      <w:spacing w:line="20" w:lineRule="exact"/>
    </w:pPr>
    <w:rPr>
      <w:szCs w:val="24"/>
    </w:rPr>
  </w:style>
  <w:style w:type="paragraph" w:customStyle="1" w:styleId="14Grafik">
    <w:name w:val="14 Grafik"/>
    <w:rsid w:val="007B6874"/>
    <w:pPr>
      <w:spacing w:line="240" w:lineRule="atLeast"/>
    </w:pPr>
    <w:rPr>
      <w:color w:val="808080"/>
      <w:sz w:val="14"/>
      <w:szCs w:val="14"/>
    </w:rPr>
  </w:style>
  <w:style w:type="paragraph" w:customStyle="1" w:styleId="06Schreibschrift">
    <w:name w:val="06 Schreibschrift"/>
    <w:rsid w:val="002E77BD"/>
    <w:pPr>
      <w:tabs>
        <w:tab w:val="left" w:pos="340"/>
      </w:tabs>
      <w:spacing w:line="320" w:lineRule="exact"/>
    </w:pPr>
    <w:rPr>
      <w:rFonts w:ascii="Comic Sans MS" w:hAnsi="Comic Sans MS" w:cs="Arial"/>
      <w:color w:val="221E1F"/>
      <w:sz w:val="21"/>
      <w:szCs w:val="24"/>
    </w:rPr>
  </w:style>
  <w:style w:type="paragraph" w:customStyle="1" w:styleId="20Lsungstext">
    <w:name w:val="20 Lösungstext"/>
    <w:rsid w:val="00A35823"/>
    <w:pPr>
      <w:tabs>
        <w:tab w:val="right" w:pos="9639"/>
      </w:tabs>
      <w:spacing w:line="240" w:lineRule="exact"/>
      <w:jc w:val="both"/>
    </w:pPr>
    <w:rPr>
      <w:rFonts w:eastAsia="Calibri"/>
      <w:kern w:val="12"/>
      <w:lang w:bidi="de-DE"/>
    </w:rPr>
  </w:style>
  <w:style w:type="paragraph" w:customStyle="1" w:styleId="11112Leerzeile">
    <w:name w:val="11.1_1/2 Leerzeile"/>
    <w:basedOn w:val="04GrundtextXXX"/>
    <w:rsid w:val="009B2539"/>
    <w:pPr>
      <w:spacing w:line="130" w:lineRule="exact"/>
    </w:pPr>
    <w:rPr>
      <w:color w:val="808080"/>
    </w:rPr>
  </w:style>
  <w:style w:type="paragraph" w:customStyle="1" w:styleId="15Quelle">
    <w:name w:val="15 Quelle"/>
    <w:rsid w:val="00D01A46"/>
    <w:pPr>
      <w:spacing w:before="120" w:line="240" w:lineRule="exact"/>
      <w:jc w:val="right"/>
    </w:pPr>
    <w:rPr>
      <w:i/>
      <w:sz w:val="16"/>
      <w:szCs w:val="16"/>
    </w:rPr>
  </w:style>
  <w:style w:type="paragraph" w:customStyle="1" w:styleId="16Funote">
    <w:name w:val="16 Fußnote"/>
    <w:rsid w:val="009C03E4"/>
    <w:pPr>
      <w:tabs>
        <w:tab w:val="left" w:pos="170"/>
      </w:tabs>
      <w:spacing w:line="200" w:lineRule="exact"/>
      <w:ind w:left="170" w:hanging="170"/>
      <w:jc w:val="right"/>
    </w:pPr>
    <w:rPr>
      <w:color w:val="221E1F"/>
      <w:spacing w:val="-2"/>
      <w:sz w:val="16"/>
      <w:szCs w:val="12"/>
    </w:rPr>
  </w:style>
  <w:style w:type="paragraph" w:customStyle="1" w:styleId="11Leerzeile">
    <w:name w:val="11 Leerzeile"/>
    <w:rsid w:val="005A649B"/>
    <w:pPr>
      <w:spacing w:line="260" w:lineRule="exact"/>
    </w:pPr>
    <w:rPr>
      <w:rFonts w:ascii="Arial" w:eastAsia="Calibri" w:hAnsi="Arial"/>
      <w:color w:val="808080"/>
      <w:kern w:val="12"/>
      <w:lang w:bidi="de-DE"/>
    </w:rPr>
  </w:style>
  <w:style w:type="paragraph" w:customStyle="1" w:styleId="101Zeilenzhlerlinks">
    <w:name w:val="10.1 Zeilenzähler links"/>
    <w:basedOn w:val="10Zeilenzhlertext"/>
    <w:rsid w:val="00390930"/>
    <w:pPr>
      <w:tabs>
        <w:tab w:val="left" w:pos="1375"/>
      </w:tabs>
      <w:ind w:right="85"/>
      <w:jc w:val="right"/>
    </w:pPr>
    <w:rPr>
      <w:sz w:val="14"/>
    </w:rPr>
  </w:style>
  <w:style w:type="paragraph" w:customStyle="1" w:styleId="102Zeilenzhlerrechts">
    <w:name w:val="10.2 Zeilenzähler rechts"/>
    <w:basedOn w:val="10Zeilenzhlertext"/>
    <w:rsid w:val="006F6F37"/>
    <w:pPr>
      <w:tabs>
        <w:tab w:val="left" w:pos="1375"/>
      </w:tabs>
      <w:ind w:left="85"/>
    </w:pPr>
    <w:rPr>
      <w:sz w:val="14"/>
      <w:szCs w:val="16"/>
    </w:rPr>
  </w:style>
  <w:style w:type="paragraph" w:customStyle="1" w:styleId="051AufgabekeinEinzug">
    <w:name w:val="05.1 Aufgabe kein Einzug"/>
    <w:basedOn w:val="05Aufgabentext"/>
    <w:rsid w:val="00421B8C"/>
    <w:pPr>
      <w:ind w:left="0"/>
    </w:pPr>
  </w:style>
  <w:style w:type="paragraph" w:customStyle="1" w:styleId="042Grundtextlinks">
    <w:name w:val="04.2 Grundtext links"/>
    <w:basedOn w:val="04GrundtextXXX"/>
    <w:link w:val="042GrundtextlinksZchn"/>
    <w:rsid w:val="003A2A40"/>
    <w:pPr>
      <w:jc w:val="left"/>
    </w:pPr>
  </w:style>
  <w:style w:type="table" w:customStyle="1" w:styleId="51Layouttabelle">
    <w:name w:val="51 Layouttabelle"/>
    <w:basedOn w:val="NormaleTabelle"/>
    <w:rsid w:val="00EF0FC4"/>
    <w:tblPr>
      <w:jc w:val="center"/>
      <w:tblInd w:w="0" w:type="dxa"/>
      <w:tblCellMar>
        <w:top w:w="0" w:type="dxa"/>
        <w:left w:w="0" w:type="dxa"/>
        <w:bottom w:w="0" w:type="dxa"/>
        <w:right w:w="0" w:type="dxa"/>
      </w:tblCellMar>
    </w:tblPr>
    <w:trPr>
      <w:jc w:val="center"/>
    </w:trPr>
  </w:style>
  <w:style w:type="table" w:customStyle="1" w:styleId="52bersichtstabelle">
    <w:name w:val="52 Übersichtstabelle"/>
    <w:basedOn w:val="51Layouttabelle"/>
    <w:rsid w:val="00AC0014"/>
    <w:tblPr>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113" w:type="dxa"/>
        <w:bottom w:w="85" w:type="dxa"/>
        <w:right w:w="113" w:type="dxa"/>
      </w:tblCellMar>
    </w:tblPr>
    <w:trPr>
      <w:jc w:val="center"/>
    </w:trPr>
  </w:style>
  <w:style w:type="paragraph" w:customStyle="1" w:styleId="043GrundtextAufzhlung1">
    <w:name w:val="04.3 Grundtext Aufzählung_1"/>
    <w:basedOn w:val="042Grundtextlinks"/>
    <w:link w:val="043GrundtextAufzhlung1Zchn"/>
    <w:rsid w:val="00207367"/>
    <w:pPr>
      <w:numPr>
        <w:numId w:val="14"/>
      </w:numPr>
    </w:pPr>
  </w:style>
  <w:style w:type="paragraph" w:customStyle="1" w:styleId="044GrundtextAufzhlung2">
    <w:name w:val="04.4 Grundtext Aufzählung_2"/>
    <w:basedOn w:val="043GrundtextAufzhlung1"/>
    <w:rsid w:val="00681D2E"/>
    <w:pPr>
      <w:numPr>
        <w:numId w:val="0"/>
      </w:numPr>
    </w:pPr>
  </w:style>
  <w:style w:type="paragraph" w:customStyle="1" w:styleId="60Seitenzahl">
    <w:name w:val="60 Seitenzahl"/>
    <w:basedOn w:val="04GrundtextXXX"/>
    <w:rsid w:val="00644CAB"/>
    <w:pPr>
      <w:spacing w:before="38"/>
      <w:jc w:val="center"/>
    </w:pPr>
    <w:rPr>
      <w:rFonts w:cs="Arial"/>
      <w:bCs/>
      <w:szCs w:val="13"/>
    </w:rPr>
  </w:style>
  <w:style w:type="paragraph" w:customStyle="1" w:styleId="60Copyright">
    <w:name w:val="60 Copyright"/>
    <w:rsid w:val="00B6563D"/>
    <w:pPr>
      <w:tabs>
        <w:tab w:val="left" w:pos="1560"/>
      </w:tabs>
      <w:spacing w:line="180" w:lineRule="exact"/>
      <w:jc w:val="center"/>
    </w:pPr>
    <w:rPr>
      <w:rFonts w:ascii="Arial" w:hAnsi="Arial"/>
      <w:color w:val="808080"/>
      <w:sz w:val="13"/>
      <w:szCs w:val="16"/>
    </w:rPr>
  </w:style>
  <w:style w:type="character" w:styleId="Seitenzahl">
    <w:name w:val="page number"/>
    <w:basedOn w:val="Absatz-Standardschriftart"/>
    <w:rsid w:val="00B72542"/>
  </w:style>
  <w:style w:type="table" w:customStyle="1" w:styleId="55BriefrahmenAufgaben">
    <w:name w:val="55 BriefrahmenAufgaben"/>
    <w:basedOn w:val="NormaleTabelle"/>
    <w:rsid w:val="00363EC1"/>
    <w:rPr>
      <w:rFonts w:ascii="Arial" w:hAnsi="Arial"/>
    </w:rPr>
    <w:tblPr>
      <w:tblInd w:w="6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70" w:type="dxa"/>
        <w:left w:w="227" w:type="dxa"/>
        <w:bottom w:w="170" w:type="dxa"/>
        <w:right w:w="227" w:type="dxa"/>
      </w:tblCellMar>
    </w:tblPr>
    <w:tcPr>
      <w:shd w:val="clear" w:color="auto" w:fill="auto"/>
    </w:tcPr>
  </w:style>
  <w:style w:type="paragraph" w:customStyle="1" w:styleId="75Namenszeile">
    <w:name w:val="75 Namenszeile"/>
    <w:rsid w:val="009374BA"/>
    <w:rPr>
      <w:rFonts w:ascii="Arial" w:hAnsi="Arial" w:cs="Arial"/>
    </w:rPr>
  </w:style>
  <w:style w:type="paragraph" w:customStyle="1" w:styleId="74Kopfzeile">
    <w:name w:val="74 Kopfzeile"/>
    <w:rsid w:val="0081612F"/>
    <w:pPr>
      <w:tabs>
        <w:tab w:val="right" w:pos="9185"/>
      </w:tabs>
      <w:spacing w:line="420" w:lineRule="exact"/>
    </w:pPr>
    <w:rPr>
      <w:rFonts w:ascii="Arial" w:hAnsi="Arial" w:cs="Arial"/>
      <w:bCs/>
      <w:color w:val="808080"/>
      <w:sz w:val="16"/>
      <w:szCs w:val="16"/>
    </w:rPr>
  </w:style>
  <w:style w:type="paragraph" w:customStyle="1" w:styleId="73Copyright">
    <w:name w:val="73 Copyright"/>
    <w:rsid w:val="009374BA"/>
    <w:pPr>
      <w:spacing w:line="170" w:lineRule="exact"/>
      <w:jc w:val="center"/>
    </w:pPr>
    <w:rPr>
      <w:rFonts w:ascii="Arial" w:hAnsi="Arial"/>
      <w:color w:val="808080"/>
      <w:sz w:val="13"/>
      <w:szCs w:val="16"/>
    </w:rPr>
  </w:style>
  <w:style w:type="paragraph" w:customStyle="1" w:styleId="76Fuzeile">
    <w:name w:val="76 Fußzeile"/>
    <w:rsid w:val="009374BA"/>
    <w:pPr>
      <w:spacing w:before="60" w:line="220" w:lineRule="exact"/>
      <w:jc w:val="right"/>
    </w:pPr>
    <w:rPr>
      <w:rFonts w:ascii="Arial" w:hAnsi="Arial" w:cs="Arial"/>
      <w:b/>
      <w:bCs/>
      <w:color w:val="808080"/>
      <w:sz w:val="16"/>
      <w:szCs w:val="16"/>
    </w:rPr>
  </w:style>
  <w:style w:type="paragraph" w:customStyle="1" w:styleId="11Grundschrift">
    <w:name w:val="* 11 Grundschrift"/>
    <w:rsid w:val="002E7DA1"/>
    <w:pPr>
      <w:tabs>
        <w:tab w:val="left" w:pos="227"/>
      </w:tabs>
      <w:spacing w:line="260" w:lineRule="exact"/>
      <w:jc w:val="both"/>
    </w:pPr>
    <w:rPr>
      <w:rFonts w:ascii="Arial" w:hAnsi="Arial"/>
      <w:szCs w:val="24"/>
    </w:rPr>
  </w:style>
  <w:style w:type="paragraph" w:customStyle="1" w:styleId="ListParagraph">
    <w:name w:val="List Paragraph"/>
    <w:basedOn w:val="Standard"/>
    <w:rsid w:val="00BB4074"/>
    <w:pPr>
      <w:suppressAutoHyphens/>
      <w:ind w:left="720"/>
      <w:contextualSpacing/>
    </w:pPr>
    <w:rPr>
      <w:rFonts w:ascii="Verdana" w:eastAsia="Calibri" w:hAnsi="Verdana"/>
      <w:lang w:eastAsia="ar-SA"/>
    </w:rPr>
  </w:style>
  <w:style w:type="paragraph" w:customStyle="1" w:styleId="Boxentitel">
    <w:name w:val="* Boxentitel"/>
    <w:basedOn w:val="Standard"/>
    <w:rsid w:val="00A74DE9"/>
    <w:pPr>
      <w:suppressAutoHyphens/>
      <w:autoSpaceDE w:val="0"/>
      <w:autoSpaceDN w:val="0"/>
      <w:adjustRightInd w:val="0"/>
      <w:spacing w:before="170" w:after="142" w:line="260" w:lineRule="atLeast"/>
      <w:textAlignment w:val="center"/>
    </w:pPr>
    <w:rPr>
      <w:rFonts w:ascii="Arial" w:eastAsia="Calibri" w:hAnsi="Arial" w:cs="CorporateCVS"/>
      <w:b/>
      <w:bCs/>
      <w:color w:val="008000"/>
      <w:sz w:val="18"/>
      <w:szCs w:val="20"/>
      <w:lang w:eastAsia="ar-SA"/>
    </w:rPr>
  </w:style>
  <w:style w:type="paragraph" w:customStyle="1" w:styleId="76Fuzeile0">
    <w:name w:val="* 76 Fußzeile"/>
    <w:rsid w:val="009374BA"/>
    <w:pPr>
      <w:spacing w:before="60" w:line="220" w:lineRule="exact"/>
      <w:jc w:val="right"/>
    </w:pPr>
    <w:rPr>
      <w:rFonts w:ascii="Arial" w:hAnsi="Arial" w:cs="Arial"/>
      <w:b/>
      <w:bCs/>
      <w:color w:val="808080"/>
      <w:sz w:val="16"/>
      <w:szCs w:val="16"/>
    </w:rPr>
  </w:style>
  <w:style w:type="paragraph" w:customStyle="1" w:styleId="05Antworttextext">
    <w:name w:val="05 Antworttextext"/>
    <w:rsid w:val="0053786B"/>
    <w:pPr>
      <w:tabs>
        <w:tab w:val="left" w:pos="680"/>
      </w:tabs>
      <w:spacing w:line="260" w:lineRule="exact"/>
      <w:ind w:left="454"/>
    </w:pPr>
    <w:rPr>
      <w:rFonts w:ascii="Arial" w:hAnsi="Arial" w:cs="Arial"/>
      <w:color w:val="000000"/>
      <w:szCs w:val="24"/>
    </w:rPr>
  </w:style>
  <w:style w:type="paragraph" w:customStyle="1" w:styleId="012S2">
    <w:name w:val="01.2 ÜS 2"/>
    <w:basedOn w:val="Standard"/>
    <w:rsid w:val="002E7DA1"/>
    <w:pPr>
      <w:spacing w:before="440" w:after="320" w:line="360" w:lineRule="exact"/>
    </w:pPr>
    <w:rPr>
      <w:rFonts w:ascii="Arial" w:hAnsi="Arial"/>
      <w:b/>
      <w:color w:val="000000"/>
      <w:sz w:val="26"/>
      <w:szCs w:val="30"/>
    </w:rPr>
  </w:style>
  <w:style w:type="table" w:styleId="Tabellenraster">
    <w:name w:val="Tabellenraster"/>
    <w:basedOn w:val="NormaleTabelle"/>
    <w:rsid w:val="00644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AdresseZchn">
    <w:name w:val="HTML Adresse Zchn"/>
    <w:link w:val="HTMLAdresse"/>
    <w:rsid w:val="00390930"/>
    <w:rPr>
      <w:i/>
      <w:iCs/>
      <w:sz w:val="24"/>
      <w:szCs w:val="24"/>
      <w:lang w:val="de-DE" w:eastAsia="de-DE" w:bidi="ar-SA"/>
    </w:rPr>
  </w:style>
  <w:style w:type="paragraph" w:styleId="StandardWeb">
    <w:name w:val="Normal (Web)"/>
    <w:basedOn w:val="Standard"/>
    <w:rsid w:val="00390930"/>
    <w:pPr>
      <w:spacing w:before="100" w:beforeAutospacing="1" w:after="100" w:afterAutospacing="1"/>
    </w:pPr>
    <w:rPr>
      <w:rFonts w:eastAsia="Calibri"/>
    </w:rPr>
  </w:style>
  <w:style w:type="paragraph" w:customStyle="1" w:styleId="0111">
    <w:name w:val="01.1 Ü1"/>
    <w:next w:val="04GrundtextXXX"/>
    <w:rsid w:val="00843969"/>
    <w:pPr>
      <w:pageBreakBefore/>
      <w:spacing w:after="240" w:line="360" w:lineRule="exact"/>
    </w:pPr>
    <w:rPr>
      <w:rFonts w:ascii="Arial" w:hAnsi="Arial"/>
      <w:b/>
      <w:color w:val="000000"/>
      <w:sz w:val="26"/>
      <w:szCs w:val="30"/>
    </w:rPr>
  </w:style>
  <w:style w:type="character" w:customStyle="1" w:styleId="04GrundtextXXXZchnZchn">
    <w:name w:val="04 Grundtext XXX Zchn Zchn"/>
    <w:link w:val="04GrundtextXXX"/>
    <w:rsid w:val="00207367"/>
    <w:rPr>
      <w:rFonts w:ascii="Arial" w:hAnsi="Arial"/>
      <w:szCs w:val="24"/>
      <w:lang w:val="de-DE" w:eastAsia="de-DE" w:bidi="ar-SA"/>
    </w:rPr>
  </w:style>
  <w:style w:type="character" w:customStyle="1" w:styleId="042GrundtextlinksZchn">
    <w:name w:val="04.2 Grundtext links Zchn"/>
    <w:basedOn w:val="04GrundtextXXXZchnZchn"/>
    <w:link w:val="042Grundtextlinks"/>
    <w:rsid w:val="00207367"/>
  </w:style>
  <w:style w:type="paragraph" w:customStyle="1" w:styleId="Schreiblinie">
    <w:name w:val="* Schreiblinie"/>
    <w:basedOn w:val="Standard"/>
    <w:rsid w:val="006243EC"/>
    <w:pPr>
      <w:tabs>
        <w:tab w:val="left" w:pos="9185"/>
      </w:tabs>
      <w:spacing w:line="539" w:lineRule="exact"/>
    </w:pPr>
    <w:rPr>
      <w:rFonts w:ascii="Arial" w:eastAsia="Calibri" w:hAnsi="Arial" w:cs="Arial"/>
      <w:sz w:val="16"/>
      <w:u w:val="single"/>
    </w:rPr>
  </w:style>
  <w:style w:type="character" w:customStyle="1" w:styleId="apple-converted-space">
    <w:name w:val="apple-converted-space"/>
    <w:basedOn w:val="Absatz-Standardschriftart"/>
    <w:rsid w:val="00390930"/>
  </w:style>
  <w:style w:type="paragraph" w:customStyle="1" w:styleId="014SSeitenzahl">
    <w:name w:val="01.4 ÜS Seitenzahl"/>
    <w:basedOn w:val="013S3"/>
    <w:rsid w:val="00C70551"/>
    <w:pPr>
      <w:spacing w:after="0"/>
      <w:ind w:left="113"/>
    </w:pPr>
  </w:style>
  <w:style w:type="character" w:styleId="Hyperlink">
    <w:name w:val="Hyperlink"/>
    <w:rsid w:val="00461B4B"/>
    <w:rPr>
      <w:rFonts w:cs="Times New Roman"/>
      <w:color w:val="0000FF"/>
      <w:u w:val="single"/>
    </w:rPr>
  </w:style>
  <w:style w:type="paragraph" w:customStyle="1" w:styleId="1">
    <w:name w:val="* Ü1"/>
    <w:basedOn w:val="Standard"/>
    <w:rsid w:val="003817FB"/>
    <w:pPr>
      <w:tabs>
        <w:tab w:val="left" w:pos="227"/>
      </w:tabs>
      <w:spacing w:after="120" w:line="360" w:lineRule="exact"/>
    </w:pPr>
    <w:rPr>
      <w:rFonts w:ascii="Arial" w:hAnsi="Arial"/>
      <w:b/>
      <w:sz w:val="26"/>
    </w:rPr>
  </w:style>
  <w:style w:type="paragraph" w:styleId="KeinLeerraum">
    <w:name w:val="No Spacing"/>
    <w:qFormat/>
    <w:rsid w:val="003817FB"/>
    <w:rPr>
      <w:sz w:val="24"/>
      <w:szCs w:val="24"/>
    </w:rPr>
  </w:style>
  <w:style w:type="paragraph" w:customStyle="1" w:styleId="01">
    <w:name w:val="01"/>
    <w:basedOn w:val="Standard"/>
    <w:link w:val="01Zchn"/>
    <w:rsid w:val="003817FB"/>
    <w:pPr>
      <w:spacing w:after="200" w:line="276" w:lineRule="auto"/>
      <w:jc w:val="both"/>
    </w:pPr>
    <w:rPr>
      <w:rFonts w:ascii="Arial" w:hAnsi="Arial" w:cs="Arial"/>
      <w:b/>
      <w:color w:val="0000FF"/>
      <w:sz w:val="22"/>
      <w:szCs w:val="22"/>
      <w:lang w:eastAsia="en-US"/>
    </w:rPr>
  </w:style>
  <w:style w:type="character" w:customStyle="1" w:styleId="01Zchn">
    <w:name w:val="01 Zchn"/>
    <w:link w:val="01"/>
    <w:rsid w:val="003817FB"/>
    <w:rPr>
      <w:rFonts w:ascii="Arial" w:hAnsi="Arial" w:cs="Arial"/>
      <w:b/>
      <w:color w:val="0000FF"/>
      <w:sz w:val="22"/>
      <w:szCs w:val="22"/>
      <w:lang w:val="de-DE" w:eastAsia="en-US" w:bidi="ar-SA"/>
    </w:rPr>
  </w:style>
  <w:style w:type="paragraph" w:customStyle="1" w:styleId="01222Umbroben0">
    <w:name w:val="01.2.2 Ü2 Umbr oben 0"/>
    <w:basedOn w:val="012S2"/>
    <w:next w:val="04GrundtextXXX"/>
    <w:rsid w:val="002E7DA1"/>
    <w:pPr>
      <w:pageBreakBefore/>
      <w:spacing w:before="0"/>
    </w:pPr>
  </w:style>
  <w:style w:type="paragraph" w:customStyle="1" w:styleId="73Copyright0">
    <w:name w:val="* 73 Copyright"/>
    <w:basedOn w:val="Standard"/>
    <w:rsid w:val="00CF4730"/>
    <w:pPr>
      <w:spacing w:line="170" w:lineRule="exact"/>
      <w:jc w:val="center"/>
    </w:pPr>
    <w:rPr>
      <w:rFonts w:ascii="Arial" w:hAnsi="Arial"/>
      <w:color w:val="808080"/>
      <w:sz w:val="13"/>
      <w:szCs w:val="16"/>
    </w:rPr>
  </w:style>
  <w:style w:type="character" w:customStyle="1" w:styleId="043GrundtextAufzhlung1Zchn">
    <w:name w:val="04.3 Grundtext Aufzählung_1 Zchn"/>
    <w:basedOn w:val="042GrundtextlinksZchn"/>
    <w:link w:val="043GrundtextAufzhlung1"/>
    <w:rsid w:val="00B91E55"/>
  </w:style>
  <w:style w:type="paragraph" w:customStyle="1" w:styleId="042Grundtextfett">
    <w:name w:val="04.2 Grundtext fett"/>
    <w:basedOn w:val="04GrundtextXXX"/>
    <w:link w:val="042GrundtextfettZchn"/>
    <w:rsid w:val="00B91E55"/>
    <w:pPr>
      <w:jc w:val="left"/>
    </w:pPr>
    <w:rPr>
      <w:b/>
    </w:rPr>
  </w:style>
  <w:style w:type="table" w:customStyle="1" w:styleId="53Aufgabentabelle">
    <w:name w:val="53 Aufgabentabelle"/>
    <w:basedOn w:val="NormaleTabelle"/>
    <w:rsid w:val="00035D20"/>
    <w:tblPr>
      <w:tblInd w:w="5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85" w:type="dxa"/>
      </w:tblCellMar>
    </w:tblPr>
    <w:tcPr>
      <w:shd w:val="clear" w:color="auto" w:fill="auto"/>
    </w:tcPr>
  </w:style>
  <w:style w:type="character" w:customStyle="1" w:styleId="042GrundtextfettZchn">
    <w:name w:val="04.2 Grundtext fett Zchn"/>
    <w:link w:val="042Grundtextfett"/>
    <w:rsid w:val="00B91E55"/>
    <w:rPr>
      <w:rFonts w:ascii="Arial" w:hAnsi="Arial"/>
      <w:b/>
      <w:szCs w:val="24"/>
      <w:lang w:val="de-DE" w:eastAsia="de-DE" w:bidi="ar-SA"/>
    </w:rPr>
  </w:style>
  <w:style w:type="paragraph" w:customStyle="1" w:styleId="052AntworttextBuchstabe">
    <w:name w:val="05.2 Antworttext Buchstabe"/>
    <w:basedOn w:val="05Antworttextext"/>
    <w:link w:val="052AntworttextBuchstabeZchnZchn"/>
    <w:rsid w:val="00B91E55"/>
    <w:rPr>
      <w:b/>
      <w:color w:val="808080"/>
      <w:lang w:val="en-GB"/>
    </w:rPr>
  </w:style>
  <w:style w:type="character" w:customStyle="1" w:styleId="052AntworttextBuchstabeZchnZchn">
    <w:name w:val="05.2 Antworttext Buchstabe Zchn Zchn"/>
    <w:link w:val="052AntworttextBuchstabe"/>
    <w:rsid w:val="00B91E55"/>
    <w:rPr>
      <w:rFonts w:ascii="Arial" w:hAnsi="Arial" w:cs="Arial"/>
      <w:b/>
      <w:color w:val="808080"/>
      <w:szCs w:val="24"/>
      <w:lang w:val="en-GB" w:eastAsia="de-DE" w:bidi="ar-SA"/>
    </w:rPr>
  </w:style>
  <w:style w:type="character" w:customStyle="1" w:styleId="KopfzeileZchn">
    <w:name w:val="Kopfzeile Zchn"/>
    <w:link w:val="Kopfzeile"/>
    <w:locked/>
    <w:rsid w:val="00686304"/>
    <w:rPr>
      <w:sz w:val="24"/>
      <w:szCs w:val="24"/>
      <w:lang w:val="de-DE" w:eastAsia="de-DE" w:bidi="ar-SA"/>
    </w:rPr>
  </w:style>
  <w:style w:type="paragraph" w:customStyle="1" w:styleId="Kopfzeile0">
    <w:name w:val="* Kopfzeile"/>
    <w:basedOn w:val="Kopfzeile"/>
    <w:rsid w:val="00686304"/>
    <w:pPr>
      <w:tabs>
        <w:tab w:val="clear" w:pos="4536"/>
        <w:tab w:val="clear" w:pos="9072"/>
        <w:tab w:val="right" w:pos="8732"/>
      </w:tabs>
      <w:spacing w:line="280" w:lineRule="exact"/>
      <w:ind w:left="-70"/>
    </w:pPr>
    <w:rPr>
      <w:rFonts w:ascii="Arial" w:hAnsi="Arial" w:cs="Arial"/>
      <w:bCs/>
      <w:color w:val="808080"/>
      <w:sz w:val="16"/>
      <w:szCs w:val="16"/>
    </w:rPr>
  </w:style>
  <w:style w:type="character" w:customStyle="1" w:styleId="berschrift1Zchn">
    <w:name w:val="Überschrift 1 Zchn"/>
    <w:link w:val="berschrift1"/>
    <w:rsid w:val="00685FE0"/>
    <w:rPr>
      <w:rFonts w:ascii="Arial" w:hAnsi="Arial"/>
      <w:b/>
      <w:snapToGrid w:val="0"/>
      <w:sz w:val="24"/>
      <w:lang w:val="de-DE" w:eastAsia="de-DE" w:bidi="ar-SA"/>
    </w:rPr>
  </w:style>
  <w:style w:type="character" w:customStyle="1" w:styleId="CommentTextChar">
    <w:name w:val="Comment Text Char"/>
    <w:semiHidden/>
    <w:locked/>
    <w:rsid w:val="00681D2E"/>
    <w:rPr>
      <w:rFonts w:cs="Times New Roman"/>
    </w:rPr>
  </w:style>
  <w:style w:type="paragraph" w:customStyle="1" w:styleId="052AntwortAufzhlung">
    <w:name w:val="05.2 Antwort_Aufzählung"/>
    <w:basedOn w:val="044GrundtextAufzhlung2"/>
    <w:rsid w:val="00681D2E"/>
    <w:pPr>
      <w:numPr>
        <w:numId w:val="11"/>
      </w:numPr>
    </w:pPr>
  </w:style>
  <w:style w:type="character" w:customStyle="1" w:styleId="artauthor">
    <w:name w:val="artauthor"/>
    <w:rsid w:val="00F47C8F"/>
  </w:style>
  <w:style w:type="paragraph" w:customStyle="1" w:styleId="text">
    <w:name w:val="text"/>
    <w:basedOn w:val="Standard"/>
    <w:rsid w:val="00F47C8F"/>
    <w:pPr>
      <w:spacing w:before="100" w:beforeAutospacing="1" w:after="100" w:afterAutospacing="1"/>
    </w:pPr>
  </w:style>
  <w:style w:type="paragraph" w:customStyle="1" w:styleId="Default">
    <w:name w:val="Default"/>
    <w:rsid w:val="00535FCF"/>
    <w:pPr>
      <w:autoSpaceDE w:val="0"/>
      <w:autoSpaceDN w:val="0"/>
      <w:adjustRightInd w:val="0"/>
    </w:pPr>
    <w:rPr>
      <w:rFonts w:ascii="Arial" w:hAnsi="Arial" w:cs="Arial"/>
      <w:color w:val="000000"/>
      <w:sz w:val="24"/>
      <w:szCs w:val="24"/>
      <w:lang w:val="en-US" w:eastAsia="en-US"/>
    </w:rPr>
  </w:style>
  <w:style w:type="character" w:customStyle="1" w:styleId="berschrift1Zeichen">
    <w:name w:val="Überschrift 1 Zeichen"/>
    <w:rsid w:val="00535FCF"/>
    <w:rPr>
      <w:rFonts w:ascii="Trebuchet MS" w:hAnsi="Trebuchet MS" w:cs="Times New Roman"/>
      <w:b/>
      <w:sz w:val="32"/>
      <w:szCs w:val="32"/>
      <w:lang w:val="de-DE" w:eastAsia="de-DE"/>
    </w:rPr>
  </w:style>
  <w:style w:type="paragraph" w:customStyle="1" w:styleId="10">
    <w:name w:val="*Ü1"/>
    <w:basedOn w:val="Standard"/>
    <w:qFormat/>
    <w:rsid w:val="0097639D"/>
    <w:pPr>
      <w:spacing w:before="120" w:after="120"/>
    </w:pPr>
    <w:rPr>
      <w:rFonts w:ascii="Arial" w:hAnsi="Arial" w:cs="Arial"/>
      <w:b/>
      <w:sz w:val="28"/>
    </w:rPr>
  </w:style>
  <w:style w:type="character" w:customStyle="1" w:styleId="KommentartextZchn">
    <w:name w:val="Kommentartext Zchn"/>
    <w:link w:val="Kommentartext"/>
    <w:semiHidden/>
    <w:rsid w:val="0097639D"/>
    <w:rPr>
      <w:sz w:val="24"/>
      <w:szCs w:val="24"/>
      <w:lang w:val="de-DE" w:eastAsia="de-DE" w:bidi="ar-SA"/>
    </w:rPr>
  </w:style>
  <w:style w:type="paragraph" w:customStyle="1" w:styleId="AufgabeohneNummer">
    <w:name w:val="*Aufgabe ohne Nummer"/>
    <w:basedOn w:val="Standard"/>
    <w:qFormat/>
    <w:rsid w:val="0097639D"/>
    <w:pPr>
      <w:spacing w:line="260" w:lineRule="exact"/>
      <w:ind w:left="340"/>
    </w:pPr>
    <w:rPr>
      <w:rFonts w:ascii="Arial" w:hAnsi="Arial" w:cs="Arial"/>
      <w:sz w:val="22"/>
    </w:rPr>
  </w:style>
  <w:style w:type="table" w:customStyle="1" w:styleId="54Briefrahmen">
    <w:name w:val="54 Briefrahmen"/>
    <w:basedOn w:val="52bersichtstabelle"/>
    <w:rsid w:val="0097639D"/>
    <w:rPr>
      <w:rFonts w:ascii="Arial" w:hAnsi="Arial"/>
    </w:rPr>
    <w:tblPr>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70" w:type="dxa"/>
        <w:left w:w="227" w:type="dxa"/>
        <w:bottom w:w="170" w:type="dxa"/>
        <w:right w:w="227" w:type="dxa"/>
      </w:tblCellMar>
    </w:tblPr>
    <w:trPr>
      <w:jc w:val="center"/>
    </w:trPr>
  </w:style>
  <w:style w:type="paragraph" w:customStyle="1" w:styleId="AufgabemitNummer">
    <w:name w:val="*Aufgabe mit Nummer"/>
    <w:basedOn w:val="Standard"/>
    <w:qFormat/>
    <w:rsid w:val="0097639D"/>
    <w:pPr>
      <w:spacing w:line="260" w:lineRule="exact"/>
      <w:ind w:left="340" w:hanging="340"/>
    </w:pPr>
    <w:rPr>
      <w:rFonts w:ascii="Arial" w:hAnsi="Arial" w:cs="Arial"/>
      <w:sz w:val="22"/>
    </w:rPr>
  </w:style>
  <w:style w:type="paragraph" w:customStyle="1" w:styleId="Muster">
    <w:name w:val="*Muster"/>
    <w:basedOn w:val="AufgabeohneNummer"/>
    <w:qFormat/>
    <w:rsid w:val="00EF4FB5"/>
    <w:pPr>
      <w:spacing w:line="360" w:lineRule="auto"/>
    </w:pPr>
    <w:rPr>
      <w:sz w:val="26"/>
      <w:szCs w:val="26"/>
      <w:lang w:eastAsia="en-US"/>
    </w:rPr>
  </w:style>
  <w:style w:type="paragraph" w:customStyle="1" w:styleId="Boxentext">
    <w:name w:val="* Boxentext"/>
    <w:basedOn w:val="Standard"/>
    <w:link w:val="BoxentextZchn"/>
    <w:rsid w:val="00A74DE9"/>
    <w:pPr>
      <w:tabs>
        <w:tab w:val="left" w:pos="3146"/>
      </w:tabs>
      <w:suppressAutoHyphens/>
      <w:autoSpaceDE w:val="0"/>
      <w:autoSpaceDN w:val="0"/>
      <w:adjustRightInd w:val="0"/>
      <w:spacing w:after="79" w:line="260" w:lineRule="atLeast"/>
      <w:textAlignment w:val="center"/>
    </w:pPr>
    <w:rPr>
      <w:rFonts w:ascii="Arial" w:eastAsia="Calibri" w:hAnsi="Arial"/>
      <w:spacing w:val="2"/>
      <w:sz w:val="17"/>
      <w:szCs w:val="18"/>
      <w:lang w:eastAsia="ar-SA"/>
    </w:rPr>
  </w:style>
  <w:style w:type="character" w:customStyle="1" w:styleId="BoxentextZchn">
    <w:name w:val="* Boxentext Zchn"/>
    <w:link w:val="Boxentext"/>
    <w:locked/>
    <w:rsid w:val="00A74DE9"/>
    <w:rPr>
      <w:rFonts w:ascii="Arial" w:eastAsia="Calibri" w:hAnsi="Arial"/>
      <w:spacing w:val="2"/>
      <w:sz w:val="17"/>
      <w:szCs w:val="18"/>
      <w:lang w:val="de-DE" w:eastAsia="ar-SA" w:bidi="ar-SA"/>
    </w:rPr>
  </w:style>
  <w:style w:type="paragraph" w:customStyle="1" w:styleId="NoSpacing">
    <w:name w:val="No Spacing"/>
    <w:rsid w:val="008C718B"/>
    <w:rPr>
      <w:rFonts w:ascii="Calibri" w:hAnsi="Calibri"/>
      <w:sz w:val="22"/>
      <w:szCs w:val="22"/>
      <w:lang w:eastAsia="en-US"/>
    </w:rPr>
  </w:style>
  <w:style w:type="paragraph" w:customStyle="1" w:styleId="Aufgabena">
    <w:name w:val="* Aufgaben a"/>
    <w:aliases w:val="b,c"/>
    <w:basedOn w:val="Standard"/>
    <w:link w:val="Aufgabena1"/>
    <w:rsid w:val="008C718B"/>
    <w:pPr>
      <w:tabs>
        <w:tab w:val="left" w:pos="289"/>
      </w:tabs>
      <w:suppressAutoHyphens/>
      <w:spacing w:line="260" w:lineRule="exact"/>
      <w:ind w:left="289" w:right="766" w:hanging="289"/>
    </w:pPr>
    <w:rPr>
      <w:rFonts w:ascii="Arial" w:eastAsia="Calibri" w:hAnsi="Arial"/>
      <w:sz w:val="18"/>
      <w:szCs w:val="20"/>
      <w:lang w:eastAsia="ar-SA"/>
    </w:rPr>
  </w:style>
  <w:style w:type="character" w:customStyle="1" w:styleId="Aufgabena1">
    <w:name w:val="* Aufgaben a1"/>
    <w:aliases w:val="b1,c Zchn Zchn"/>
    <w:link w:val="Aufgabena"/>
    <w:locked/>
    <w:rsid w:val="008C718B"/>
    <w:rPr>
      <w:rFonts w:ascii="Arial" w:eastAsia="Calibri" w:hAnsi="Arial"/>
      <w:sz w:val="18"/>
      <w:lang w:val="de-DE" w:eastAsia="ar-SA" w:bidi="ar-SA"/>
    </w:rPr>
  </w:style>
  <w:style w:type="paragraph" w:customStyle="1" w:styleId="Logoposition">
    <w:name w:val="*Logoposition"/>
    <w:rsid w:val="000846D1"/>
    <w:rPr>
      <w:rFonts w:cs="Arial"/>
      <w:bCs/>
      <w:sz w:val="24"/>
      <w:szCs w:val="16"/>
    </w:rPr>
  </w:style>
  <w:style w:type="paragraph" w:customStyle="1" w:styleId="Copyrightzentriert">
    <w:name w:val="*Copyright zentriert"/>
    <w:qFormat/>
    <w:rsid w:val="000846D1"/>
    <w:pPr>
      <w:spacing w:line="180" w:lineRule="exact"/>
      <w:jc w:val="center"/>
    </w:pPr>
    <w:rPr>
      <w:rFonts w:ascii="Arial" w:hAnsi="Arial"/>
      <w:color w:val="333333"/>
      <w:sz w:val="13"/>
      <w:szCs w:val="16"/>
    </w:rPr>
  </w:style>
  <w:style w:type="paragraph" w:customStyle="1" w:styleId="Copyrightlinksbndig">
    <w:name w:val="*Copyright linksbündig"/>
    <w:qFormat/>
    <w:rsid w:val="000846D1"/>
    <w:pPr>
      <w:spacing w:line="180" w:lineRule="exact"/>
    </w:pPr>
    <w:rPr>
      <w:rFonts w:ascii="Arial" w:hAnsi="Arial"/>
      <w:color w:val="333333"/>
      <w:sz w:val="13"/>
      <w:szCs w:val="16"/>
    </w:rPr>
  </w:style>
  <w:style w:type="paragraph" w:customStyle="1" w:styleId="Fuzeile0">
    <w:name w:val="*Fußzeile"/>
    <w:qFormat/>
    <w:rsid w:val="000846D1"/>
    <w:pPr>
      <w:spacing w:before="40" w:line="160" w:lineRule="exact"/>
    </w:pPr>
    <w:rPr>
      <w:rFonts w:ascii="Arial" w:hAnsi="Arial" w:cs="Arial"/>
      <w:bCs/>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Cornelsen Verlag</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Cornelsen Verlag GmbH</dc:creator>
  <cp:lastModifiedBy>test</cp:lastModifiedBy>
  <cp:revision>2</cp:revision>
  <cp:lastPrinted>2016-08-09T14:18:00Z</cp:lastPrinted>
  <dcterms:created xsi:type="dcterms:W3CDTF">2020-04-20T18:17:00Z</dcterms:created>
  <dcterms:modified xsi:type="dcterms:W3CDTF">2020-04-20T18:17:00Z</dcterms:modified>
</cp:coreProperties>
</file>